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445" w:rsidRDefault="00D57445">
      <w:pPr>
        <w:rPr>
          <w:sz w:val="20"/>
          <w:szCs w:val="20"/>
        </w:rPr>
      </w:pPr>
    </w:p>
    <w:p w:rsidR="00D57445" w:rsidRDefault="00D57445">
      <w:pPr>
        <w:rPr>
          <w:sz w:val="20"/>
          <w:szCs w:val="20"/>
        </w:rPr>
      </w:pPr>
    </w:p>
    <w:p w:rsidR="00031AFB" w:rsidRPr="00D57445" w:rsidRDefault="005459CE">
      <w:pPr>
        <w:rPr>
          <w:b/>
          <w:sz w:val="28"/>
          <w:szCs w:val="20"/>
        </w:rPr>
      </w:pPr>
      <w:r w:rsidRPr="00D57445">
        <w:rPr>
          <w:b/>
          <w:sz w:val="28"/>
          <w:szCs w:val="20"/>
        </w:rPr>
        <w:t>Prilog 2: Tehničke specifikacije</w:t>
      </w:r>
    </w:p>
    <w:p w:rsidR="00D57445" w:rsidRDefault="00D57445">
      <w:pPr>
        <w:rPr>
          <w:sz w:val="20"/>
          <w:szCs w:val="20"/>
        </w:rPr>
      </w:pPr>
    </w:p>
    <w:p w:rsidR="00D57445" w:rsidRDefault="00D57445" w:rsidP="00D57445">
      <w:pPr>
        <w:jc w:val="both"/>
        <w:rPr>
          <w:sz w:val="20"/>
          <w:szCs w:val="20"/>
        </w:rPr>
      </w:pPr>
    </w:p>
    <w:p w:rsidR="00D57445" w:rsidRPr="00D57445" w:rsidRDefault="00D57445" w:rsidP="00D57445">
      <w:pPr>
        <w:jc w:val="both"/>
      </w:pPr>
      <w:r w:rsidRPr="00D57445">
        <w:t xml:space="preserve">Naziv predmeta nabave: Razvoj alata za izradu polimernih rezervoara te polimerni rezervoari za prototipove - </w:t>
      </w:r>
      <w:proofErr w:type="spellStart"/>
      <w:r w:rsidRPr="00D57445">
        <w:t>diesel</w:t>
      </w:r>
      <w:proofErr w:type="spellEnd"/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:rsidR="00D57445" w:rsidRPr="00D57445" w:rsidRDefault="00D57445" w:rsidP="00D57445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:rsidR="00D57445" w:rsidRPr="00D57445" w:rsidRDefault="00D57445" w:rsidP="00D57445">
      <w:pPr>
        <w:jc w:val="both"/>
      </w:pPr>
      <w:r w:rsidRPr="00D57445">
        <w:t xml:space="preserve">Zahtjevi definirani Tehničkim specifikacijama predstavljaju minimalne tehničke karakteristike koje ponuđeni predmet nabave mora zadovoljavati te se iste ne smiju mijenjati od strane ponuditelja. </w:t>
      </w:r>
      <w:r w:rsidRPr="00D57445">
        <w:tab/>
      </w:r>
    </w:p>
    <w:p w:rsidR="00D57445" w:rsidRPr="00D57445" w:rsidRDefault="00D57445" w:rsidP="00D57445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</w:p>
    <w:p w:rsidR="00D57445" w:rsidRPr="00D57445" w:rsidRDefault="00D57445" w:rsidP="00D57445">
      <w:pPr>
        <w:jc w:val="both"/>
      </w:pPr>
      <w:r w:rsidRPr="00D57445">
        <w:t xml:space="preserve">Ponuditelj popunjava samo ćelije </w:t>
      </w:r>
      <w:r w:rsidRPr="00D57445">
        <w:rPr>
          <w:b/>
          <w:u w:val="single"/>
        </w:rPr>
        <w:t>obilježene sivom bojom</w:t>
      </w:r>
      <w:r w:rsidRPr="00D57445">
        <w:t xml:space="preserve">. "PONUĐENE KARAKTERISTIKE" ponuditelj popunjava definirajući karakteristike ponuđene robe (napomena: ponuditelj popunjava tehničke specifikacije upisujući točne karakteristike ponuđenog predmeta nabave, izbjegavajući pri tome popunjavanje stupca samo riječima kao što su npr. „zadovoljava“, „DA“, „jednakovrijedno traženom“ ili „odgovara traženom“). </w:t>
      </w: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:rsidR="00D57445" w:rsidRPr="00D57445" w:rsidRDefault="00D57445" w:rsidP="00D57445">
      <w:pPr>
        <w:jc w:val="both"/>
      </w:pPr>
    </w:p>
    <w:p w:rsidR="00D57445" w:rsidRPr="00D57445" w:rsidRDefault="00D57445" w:rsidP="00D57445">
      <w:pPr>
        <w:jc w:val="both"/>
      </w:pPr>
      <w:r w:rsidRPr="00D57445">
        <w:t xml:space="preserve">Stupac "NAPOMENA" ponuditelj može popuniti ukoliko smatra potrebnim. </w:t>
      </w:r>
    </w:p>
    <w:p w:rsidR="00D57445" w:rsidRPr="00D57445" w:rsidRDefault="00D57445" w:rsidP="00D57445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</w:p>
    <w:p w:rsidR="00D57445" w:rsidRPr="00D57445" w:rsidRDefault="00D57445" w:rsidP="00D57445">
      <w:pPr>
        <w:jc w:val="both"/>
      </w:pPr>
      <w:r w:rsidRPr="00D57445">
        <w:t>Stupac "OCJENA (da/ne)" ponuditelj NE popunjava s obzirom na to da je stupac predviđen za ocjene Naručitelja.</w:t>
      </w:r>
    </w:p>
    <w:p w:rsidR="00D57445" w:rsidRPr="00D57445" w:rsidRDefault="00D57445" w:rsidP="00D57445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:rsidR="00D57445" w:rsidRPr="00D57445" w:rsidRDefault="00D57445" w:rsidP="00D57445">
      <w:pPr>
        <w:jc w:val="both"/>
      </w:pPr>
      <w:r w:rsidRPr="00D57445">
        <w:t>Kako bi se ponuda smatrala valjanom, ponuđeni predmet nabave mora zadovoljiti sve što je traženo u obrascu Tehničkih specifikacija.</w:t>
      </w:r>
    </w:p>
    <w:p w:rsidR="00D57445" w:rsidRPr="00D57445" w:rsidRDefault="00D57445" w:rsidP="00D57445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:rsidR="00DA2CC8" w:rsidRPr="00DA2CC8" w:rsidRDefault="00DA2CC8" w:rsidP="00DA2CC8">
      <w:pPr>
        <w:autoSpaceDE w:val="0"/>
        <w:autoSpaceDN w:val="0"/>
        <w:rPr>
          <w:rFonts w:asciiTheme="minorHAnsi" w:hAnsiTheme="minorHAnsi" w:cstheme="minorHAnsi"/>
          <w:sz w:val="22"/>
          <w:szCs w:val="22"/>
          <w:lang w:bidi="ar-SA"/>
        </w:rPr>
      </w:pPr>
      <w:r w:rsidRPr="00DA2CC8">
        <w:rPr>
          <w:rFonts w:asciiTheme="minorHAnsi" w:hAnsiTheme="minorHAnsi" w:cstheme="minorHAnsi"/>
        </w:rPr>
        <w:t>Za predmet nabave, za sve stavke/opise u kojima se eventualno traži ili navodi marka, patent, tip ili određeno podrijetlo, ponuditelj može ponuditi „jednakovrijedno“ traženom ili navedenom, ali u tom slučaju mora uz ponudu priložiti dokaze o jednakovrijednosti (katalog, potvrde proizvođača ili sl.).</w:t>
      </w:r>
    </w:p>
    <w:p w:rsidR="00D57445" w:rsidRPr="00D57445" w:rsidRDefault="00D57445" w:rsidP="00D57445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:rsidR="00D57445" w:rsidRDefault="00D57445" w:rsidP="00D57445">
      <w:pPr>
        <w:jc w:val="both"/>
        <w:rPr>
          <w:sz w:val="20"/>
          <w:szCs w:val="20"/>
        </w:rPr>
      </w:pPr>
    </w:p>
    <w:p w:rsidR="00D57445" w:rsidRDefault="00D57445">
      <w:pPr>
        <w:rPr>
          <w:sz w:val="20"/>
          <w:szCs w:val="20"/>
        </w:rPr>
      </w:pPr>
    </w:p>
    <w:p w:rsidR="00D57445" w:rsidRDefault="00D57445">
      <w:pPr>
        <w:rPr>
          <w:sz w:val="20"/>
          <w:szCs w:val="20"/>
        </w:rPr>
      </w:pPr>
    </w:p>
    <w:p w:rsidR="00D57445" w:rsidRDefault="00D5744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459CE" w:rsidRPr="005459CE" w:rsidRDefault="005459CE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8"/>
        <w:gridCol w:w="1675"/>
        <w:gridCol w:w="5574"/>
        <w:gridCol w:w="3969"/>
        <w:gridCol w:w="1701"/>
        <w:gridCol w:w="1701"/>
      </w:tblGrid>
      <w:tr w:rsidR="005459CE" w:rsidRPr="005459CE" w:rsidTr="00D57445">
        <w:trPr>
          <w:trHeight w:val="651"/>
        </w:trPr>
        <w:tc>
          <w:tcPr>
            <w:tcW w:w="968" w:type="dxa"/>
            <w:shd w:val="clear" w:color="auto" w:fill="B4C6E7" w:themeFill="accent1" w:themeFillTint="66"/>
            <w:vAlign w:val="center"/>
            <w:hideMark/>
          </w:tcPr>
          <w:p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R.BR.</w:t>
            </w:r>
          </w:p>
        </w:tc>
        <w:tc>
          <w:tcPr>
            <w:tcW w:w="1675" w:type="dxa"/>
            <w:shd w:val="clear" w:color="auto" w:fill="B4C6E7" w:themeFill="accent1" w:themeFillTint="66"/>
            <w:vAlign w:val="center"/>
            <w:hideMark/>
          </w:tcPr>
          <w:p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NAZIV STAVKE</w:t>
            </w:r>
          </w:p>
        </w:tc>
        <w:tc>
          <w:tcPr>
            <w:tcW w:w="5574" w:type="dxa"/>
            <w:shd w:val="clear" w:color="auto" w:fill="B4C6E7" w:themeFill="accent1" w:themeFillTint="66"/>
            <w:vAlign w:val="center"/>
            <w:hideMark/>
          </w:tcPr>
          <w:p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TRAŽENE KARAKTERISTIKE</w:t>
            </w:r>
          </w:p>
        </w:tc>
        <w:tc>
          <w:tcPr>
            <w:tcW w:w="3969" w:type="dxa"/>
            <w:shd w:val="clear" w:color="auto" w:fill="B4C6E7" w:themeFill="accent1" w:themeFillTint="66"/>
            <w:vAlign w:val="center"/>
            <w:hideMark/>
          </w:tcPr>
          <w:p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PONUĐENE KARAKTERISTIKE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  <w:hideMark/>
          </w:tcPr>
          <w:p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NAPOMENA </w:t>
            </w: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br w:type="page"/>
            </w:r>
            <w:r w:rsidRPr="005459CE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(ukoliko je potrebno)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  <w:hideMark/>
          </w:tcPr>
          <w:p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OCJENA (da/ne) </w:t>
            </w: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br w:type="page"/>
            </w:r>
            <w:r w:rsidRPr="005459CE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popunjava Naručitelj</w:t>
            </w:r>
          </w:p>
        </w:tc>
      </w:tr>
      <w:tr w:rsidR="00D57445" w:rsidRPr="00687711" w:rsidTr="00687711">
        <w:trPr>
          <w:trHeight w:val="577"/>
        </w:trPr>
        <w:tc>
          <w:tcPr>
            <w:tcW w:w="968" w:type="dxa"/>
            <w:vAlign w:val="center"/>
          </w:tcPr>
          <w:p w:rsidR="00D57445" w:rsidRPr="00687711" w:rsidRDefault="00D57445" w:rsidP="005459CE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4620" w:type="dxa"/>
            <w:gridSpan w:val="5"/>
            <w:vAlign w:val="center"/>
          </w:tcPr>
          <w:p w:rsidR="00D57445" w:rsidRPr="00687711" w:rsidRDefault="00D57445">
            <w:pPr>
              <w:rPr>
                <w:rFonts w:cs="Calibri"/>
                <w:b/>
                <w:bCs/>
                <w:color w:val="000000"/>
                <w:lang w:bidi="ar-SA"/>
              </w:rPr>
            </w:pPr>
            <w:r w:rsidRPr="00687711">
              <w:rPr>
                <w:rFonts w:cs="Calibri"/>
                <w:b/>
                <w:bCs/>
                <w:color w:val="000000"/>
              </w:rPr>
              <w:t xml:space="preserve">Razvoj alata za izradu polimernih rezervoara za vozilo sa </w:t>
            </w:r>
            <w:proofErr w:type="spellStart"/>
            <w:r w:rsidRPr="00687711">
              <w:rPr>
                <w:rFonts w:cs="Calibri"/>
                <w:b/>
                <w:bCs/>
                <w:color w:val="000000"/>
              </w:rPr>
              <w:t>diesel</w:t>
            </w:r>
            <w:proofErr w:type="spellEnd"/>
            <w:r w:rsidRPr="00687711">
              <w:rPr>
                <w:rFonts w:cs="Calibri"/>
                <w:b/>
                <w:bCs/>
                <w:color w:val="000000"/>
              </w:rPr>
              <w:t xml:space="preserve"> agregatom, 1 komplet</w:t>
            </w:r>
          </w:p>
        </w:tc>
      </w:tr>
      <w:tr w:rsidR="005459CE" w:rsidRPr="005459CE" w:rsidTr="00687711">
        <w:tc>
          <w:tcPr>
            <w:tcW w:w="968" w:type="dxa"/>
            <w:vAlign w:val="center"/>
          </w:tcPr>
          <w:p w:rsidR="005459CE" w:rsidRPr="005459CE" w:rsidRDefault="005459CE" w:rsidP="005459C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za izradu rezervoara goriva kompaktne čistilice</w:t>
            </w:r>
          </w:p>
        </w:tc>
        <w:tc>
          <w:tcPr>
            <w:tcW w:w="5574" w:type="dxa"/>
            <w:vAlign w:val="center"/>
          </w:tcPr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rezervoara goriva tehnologijom </w:t>
            </w:r>
            <w:proofErr w:type="spellStart"/>
            <w:r w:rsidRPr="005459CE">
              <w:rPr>
                <w:sz w:val="20"/>
                <w:szCs w:val="20"/>
              </w:rPr>
              <w:t>rotomoldinga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Obrada površine alata: </w:t>
            </w:r>
            <w:proofErr w:type="spellStart"/>
            <w:r w:rsidRPr="005459CE">
              <w:rPr>
                <w:sz w:val="20"/>
                <w:szCs w:val="20"/>
              </w:rPr>
              <w:t>sačmareno</w:t>
            </w:r>
            <w:proofErr w:type="spellEnd"/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omogućiti izradu rezervoara slijedećih tehničkih specifikacija: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najveća širina: do maksimalno 550 mm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najveća visina: do maksimalno 750 mm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najveća duljina: do maksimalno 1150 mm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- na vanjskoj bočnoj plohi rezervoara nalaze se rebra za </w:t>
            </w:r>
            <w:proofErr w:type="spellStart"/>
            <w:r w:rsidRPr="005459CE">
              <w:rPr>
                <w:sz w:val="20"/>
                <w:szCs w:val="20"/>
              </w:rPr>
              <w:t>ukrutu</w:t>
            </w:r>
            <w:proofErr w:type="spellEnd"/>
            <w:r w:rsidRPr="005459CE">
              <w:rPr>
                <w:sz w:val="20"/>
                <w:szCs w:val="20"/>
              </w:rPr>
              <w:t xml:space="preserve"> i smanjenje deformacija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vanjskoj bočnoj plohi rezervoara nalazi se izbočenje koje definira konturu blatobrana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sve plohe rezervoara moraju biti zaobljene radi smanjenja deformacija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kroz rezervoar prolaze utori kružnog poprečnog presjeka radi smanjenja deformacija rezervoara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- na donjoj strani rezervoara sa stražnje strane vozila nalaze se rebra za </w:t>
            </w:r>
            <w:proofErr w:type="spellStart"/>
            <w:r w:rsidRPr="005459CE">
              <w:rPr>
                <w:sz w:val="20"/>
                <w:szCs w:val="20"/>
              </w:rPr>
              <w:t>ukrutu</w:t>
            </w:r>
            <w:proofErr w:type="spellEnd"/>
            <w:r w:rsidRPr="005459CE">
              <w:rPr>
                <w:sz w:val="20"/>
                <w:szCs w:val="20"/>
              </w:rPr>
              <w:t xml:space="preserve"> i smanjenje deformacija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donjoj strani rezervoara sa stražnje strane nalazi se utor za pričvršćenje rezervoara na nosivu konstrukciju vozila i umetak sa navojem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- na unutarnjoj bočnoj strani rezervoara nalaze se rebra za </w:t>
            </w:r>
            <w:proofErr w:type="spellStart"/>
            <w:r w:rsidRPr="005459CE">
              <w:rPr>
                <w:sz w:val="20"/>
                <w:szCs w:val="20"/>
              </w:rPr>
              <w:t>ukrutu</w:t>
            </w:r>
            <w:proofErr w:type="spellEnd"/>
            <w:r w:rsidRPr="005459CE">
              <w:rPr>
                <w:sz w:val="20"/>
                <w:szCs w:val="20"/>
              </w:rPr>
              <w:t xml:space="preserve"> i smanjenje deformacija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unutarnjoj bočnoj strani rezervoara nalazi se utor za nalijeganje na šasiju vozila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unutarnjoj bočnoj strani rezervoara nalaze se umetci sa navojem za pričvršćenje rezervoara na nosivu konstrukciju vozila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lastRenderedPageBreak/>
              <w:t>- na donjoj strani rezervoara sa prednje strane nalazi se ploha blatobrana oblikovana prema putanji zakretanja kotača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donjoj strani rezervoara sa prednje strane nalazi se umetak za čep ispusta tekućine iz rezervoara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donjoj prednjoj strani rezervoara nalazi se utor za nalijeganje na prednji rezervoar vode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- na gornjoj strani rezervoara nalazi se otvor za </w:t>
            </w:r>
            <w:proofErr w:type="spellStart"/>
            <w:r w:rsidRPr="005459CE">
              <w:rPr>
                <w:sz w:val="20"/>
                <w:szCs w:val="20"/>
              </w:rPr>
              <w:t>prirubnicu</w:t>
            </w:r>
            <w:proofErr w:type="spellEnd"/>
            <w:r w:rsidRPr="005459CE">
              <w:rPr>
                <w:sz w:val="20"/>
                <w:szCs w:val="20"/>
              </w:rPr>
              <w:t xml:space="preserve"> sonde za mjerenje razine i </w:t>
            </w:r>
            <w:proofErr w:type="spellStart"/>
            <w:r w:rsidRPr="005459CE">
              <w:rPr>
                <w:sz w:val="20"/>
                <w:szCs w:val="20"/>
              </w:rPr>
              <w:t>usis</w:t>
            </w:r>
            <w:proofErr w:type="spellEnd"/>
            <w:r w:rsidRPr="005459CE">
              <w:rPr>
                <w:sz w:val="20"/>
                <w:szCs w:val="20"/>
              </w:rPr>
              <w:t>/povrat goriva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- na gornjoj strani rezervoara nalazi se </w:t>
            </w:r>
            <w:proofErr w:type="spellStart"/>
            <w:r w:rsidRPr="005459CE">
              <w:rPr>
                <w:sz w:val="20"/>
                <w:szCs w:val="20"/>
              </w:rPr>
              <w:t>uljevni</w:t>
            </w:r>
            <w:proofErr w:type="spellEnd"/>
            <w:r w:rsidRPr="005459CE">
              <w:rPr>
                <w:sz w:val="20"/>
                <w:szCs w:val="20"/>
              </w:rPr>
              <w:t xml:space="preserve"> vrat za ulijevanje goriva. Na konstrukciji </w:t>
            </w:r>
            <w:proofErr w:type="spellStart"/>
            <w:r w:rsidRPr="005459CE">
              <w:rPr>
                <w:sz w:val="20"/>
                <w:szCs w:val="20"/>
              </w:rPr>
              <w:t>uljevnog</w:t>
            </w:r>
            <w:proofErr w:type="spellEnd"/>
            <w:r w:rsidRPr="005459CE">
              <w:rPr>
                <w:sz w:val="20"/>
                <w:szCs w:val="20"/>
              </w:rPr>
              <w:t xml:space="preserve"> vrata nalazi se metalno </w:t>
            </w:r>
            <w:proofErr w:type="spellStart"/>
            <w:r w:rsidRPr="005459CE">
              <w:rPr>
                <w:sz w:val="20"/>
                <w:szCs w:val="20"/>
              </w:rPr>
              <w:t>uljevno</w:t>
            </w:r>
            <w:proofErr w:type="spellEnd"/>
            <w:r w:rsidRPr="005459CE">
              <w:rPr>
                <w:sz w:val="20"/>
                <w:szCs w:val="20"/>
              </w:rPr>
              <w:t xml:space="preserve"> grlo za pričvršćenje čepa rezervoara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svi bridovi su zaobljeni radijusima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5459CE" w:rsidRPr="005459CE" w:rsidRDefault="005459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5459CE" w:rsidRPr="005459CE" w:rsidRDefault="005459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59CE" w:rsidRPr="005459CE" w:rsidRDefault="005459CE">
            <w:pPr>
              <w:rPr>
                <w:sz w:val="20"/>
                <w:szCs w:val="20"/>
              </w:rPr>
            </w:pPr>
          </w:p>
        </w:tc>
      </w:tr>
      <w:tr w:rsidR="005459CE" w:rsidRPr="005459CE" w:rsidTr="00687711">
        <w:tc>
          <w:tcPr>
            <w:tcW w:w="968" w:type="dxa"/>
            <w:vAlign w:val="center"/>
          </w:tcPr>
          <w:p w:rsidR="005459CE" w:rsidRPr="005459CE" w:rsidRDefault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1.2.</w:t>
            </w:r>
          </w:p>
        </w:tc>
        <w:tc>
          <w:tcPr>
            <w:tcW w:w="1675" w:type="dxa"/>
            <w:vAlign w:val="center"/>
          </w:tcPr>
          <w:p w:rsidR="005459CE" w:rsidRPr="005459CE" w:rsidRDefault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za izradu bočnog rezervoara vode kompaktne čistilice</w:t>
            </w:r>
          </w:p>
        </w:tc>
        <w:tc>
          <w:tcPr>
            <w:tcW w:w="5574" w:type="dxa"/>
            <w:vAlign w:val="center"/>
          </w:tcPr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bočnog rezervoara vode tehnologijom </w:t>
            </w:r>
            <w:proofErr w:type="spellStart"/>
            <w:r w:rsidRPr="005459CE">
              <w:rPr>
                <w:sz w:val="20"/>
                <w:szCs w:val="20"/>
              </w:rPr>
              <w:t>rotomoldinga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Obrada površine alata: </w:t>
            </w:r>
            <w:proofErr w:type="spellStart"/>
            <w:r w:rsidRPr="005459CE">
              <w:rPr>
                <w:sz w:val="20"/>
                <w:szCs w:val="20"/>
              </w:rPr>
              <w:t>sačmareno</w:t>
            </w:r>
            <w:proofErr w:type="spellEnd"/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omogućiti izradu rezervoara slijedećih tehničkih specifikacija: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najveća širina: do maksimalno 500 mm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najveća visina: do maksimalno 850 mm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najveća duljina: do maksimalno 2600 mm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- na vanjskoj bočnoj plohi rezervoara nalaze se rebra za </w:t>
            </w:r>
            <w:proofErr w:type="spellStart"/>
            <w:r w:rsidRPr="005459CE">
              <w:rPr>
                <w:sz w:val="20"/>
                <w:szCs w:val="20"/>
              </w:rPr>
              <w:t>ukrutu</w:t>
            </w:r>
            <w:proofErr w:type="spellEnd"/>
            <w:r w:rsidRPr="005459CE">
              <w:rPr>
                <w:sz w:val="20"/>
                <w:szCs w:val="20"/>
              </w:rPr>
              <w:t xml:space="preserve"> i smanjenje deformacija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sve plohe rezervoara moraju biti zaobljene radi smanjenja deformacija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vanjskoj bočnoj plohi rezervoara nalazi se izbočenje koje definira konturu prednjeg i stražnjeg blatobrana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kroz rezervoar prolaze utori kružnog poprečnog presjeka radi smanjenja deformacija rezervoara i mogućnosti pričvršćenja rezervoara bočnim limovima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vanjskoj bočnoj strani rezervoara u dijelu iznad stražnjeg kotača vozila izveden lažni spoj radi simetrije obje strane vozila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donjoj strani rezervoara sa stražnje strane vozila nalazi se utor za pričvršćenje rezervoara na nosivu konstrukciju vozila i umetak sa navojem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lastRenderedPageBreak/>
              <w:t>- na donjoj strani rezervoara sa stražnje strane nalazi se ploha blatobrana oblikovana prema putanji zakretanja kotača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donjoj strani rezervoara u dijelu između kotača vozila nalaze se utori za pričvršćenje rezervoara na nosivu konstrukciju vozila i umeci sa navojem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donjoj strani rezervoara sa prednje strane nalazi se ploha blatobrana oblikovana prema putanji zakretanja kotača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donjoj strani rezervoara sa prednje strane nalazi se umetak za priključak slavine za ispust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unutarnjoj bočnoj strani rezervoara nalazi se vanjski priključak za cijev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unutarnjoj bočnoj strani rezervoara nalaze se utori radi oslobođenja prostora u koji su smještene komponente vozila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unutarnjoj bočnoj strani rezervoara nalaze se umeci koji služe za priključak cijevi</w:t>
            </w:r>
          </w:p>
          <w:p w:rsidR="005459CE" w:rsidRPr="005459CE" w:rsidRDefault="005459CE" w:rsidP="005459CE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svi bridovi su zaobljeni radijusima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5459CE" w:rsidRPr="005459CE" w:rsidRDefault="005459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5459CE" w:rsidRPr="005459CE" w:rsidRDefault="005459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59CE" w:rsidRPr="005459CE" w:rsidRDefault="005459CE">
            <w:pPr>
              <w:rPr>
                <w:sz w:val="20"/>
                <w:szCs w:val="20"/>
              </w:rPr>
            </w:pPr>
          </w:p>
        </w:tc>
      </w:tr>
      <w:tr w:rsidR="005459CE" w:rsidRPr="005459CE" w:rsidTr="00687711">
        <w:tc>
          <w:tcPr>
            <w:tcW w:w="968" w:type="dxa"/>
            <w:vAlign w:val="center"/>
          </w:tcPr>
          <w:p w:rsidR="005459CE" w:rsidRPr="005459CE" w:rsidRDefault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1.3.</w:t>
            </w:r>
          </w:p>
        </w:tc>
        <w:tc>
          <w:tcPr>
            <w:tcW w:w="1675" w:type="dxa"/>
            <w:vAlign w:val="center"/>
          </w:tcPr>
          <w:p w:rsidR="005459CE" w:rsidRPr="005459CE" w:rsidRDefault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za izradu stražnjeg rezervoara vode</w:t>
            </w:r>
          </w:p>
        </w:tc>
        <w:tc>
          <w:tcPr>
            <w:tcW w:w="5574" w:type="dxa"/>
            <w:vAlign w:val="center"/>
          </w:tcPr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stražnjeg rezervoara vode tehnologijom </w:t>
            </w:r>
            <w:proofErr w:type="spellStart"/>
            <w:r w:rsidRPr="005459CE">
              <w:rPr>
                <w:sz w:val="20"/>
                <w:szCs w:val="20"/>
              </w:rPr>
              <w:t>rotomoldinga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Obrada površine alata: </w:t>
            </w:r>
            <w:proofErr w:type="spellStart"/>
            <w:r w:rsidRPr="005459CE">
              <w:rPr>
                <w:sz w:val="20"/>
                <w:szCs w:val="20"/>
              </w:rPr>
              <w:t>sačmareno</w:t>
            </w:r>
            <w:proofErr w:type="spellEnd"/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omogućiti izradu rezervoara slijedećih tehničkih specifikacija: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najveća širina: do maksimalno 1350 mm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najveća visina: do maksimalno 400 mm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najveća duljina: do maksimalno 600 mm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- na vanjskim bočnim plohama rezervoara nalaze se rebra za </w:t>
            </w:r>
            <w:proofErr w:type="spellStart"/>
            <w:r w:rsidRPr="005459CE">
              <w:rPr>
                <w:sz w:val="20"/>
                <w:szCs w:val="20"/>
              </w:rPr>
              <w:t>ukrutu</w:t>
            </w:r>
            <w:proofErr w:type="spellEnd"/>
            <w:r w:rsidRPr="005459CE">
              <w:rPr>
                <w:sz w:val="20"/>
                <w:szCs w:val="20"/>
              </w:rPr>
              <w:t xml:space="preserve"> i smanjenje deformacija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sve plohe rezervoara moraju biti zaobljene radi smanjenja deformacija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stražnjoj strani rezervoara nalazi se utor za smještaj stražnjeg gumenog odbojnika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stražnjoj strani rezervoara nalaze se utori za provođenje električnih instalacija stražnje vučne kuke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stražnjoj strani rezervoara nalazi se utor za smještaj vijaka stražnje vučne kuke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lastRenderedPageBreak/>
              <w:t xml:space="preserve">- na donjoj strani rezervoara nalaze se rebra za </w:t>
            </w:r>
            <w:proofErr w:type="spellStart"/>
            <w:r w:rsidRPr="005459CE">
              <w:rPr>
                <w:sz w:val="20"/>
                <w:szCs w:val="20"/>
              </w:rPr>
              <w:t>ukrutu</w:t>
            </w:r>
            <w:proofErr w:type="spellEnd"/>
            <w:r w:rsidRPr="005459CE">
              <w:rPr>
                <w:sz w:val="20"/>
                <w:szCs w:val="20"/>
              </w:rPr>
              <w:t xml:space="preserve"> i smanjenje deformacija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donjoj strani rezervoara nalazi se utor za montažu nosača rezervoara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donjoj strani rezervoara nalazi se utor za provlačenje električne instalacije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donjoj strani rezervoara nalazi se umetak sa navojem za priključak spojne cijevi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prednjoj strani rezervoara nalaze se plohe blatobrana oblikovane prema putanji zakretanja kotača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prednjoj strani rezervoara nalazi se umetak sa navojem za priključak spojne cijevi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- na prednjoj strani rezervoara nalaze se rebra za </w:t>
            </w:r>
            <w:proofErr w:type="spellStart"/>
            <w:r w:rsidRPr="005459CE">
              <w:rPr>
                <w:sz w:val="20"/>
                <w:szCs w:val="20"/>
              </w:rPr>
              <w:t>ukrutu</w:t>
            </w:r>
            <w:proofErr w:type="spellEnd"/>
            <w:r w:rsidRPr="005459CE">
              <w:rPr>
                <w:sz w:val="20"/>
                <w:szCs w:val="20"/>
              </w:rPr>
              <w:t xml:space="preserve"> i smanjenje deformacija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prednjoj strani rezervoara nalazi se utor za provlačenje električne instalacije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- na gornjoj strani rezervoara nalaze se rebra za </w:t>
            </w:r>
            <w:proofErr w:type="spellStart"/>
            <w:r w:rsidRPr="005459CE">
              <w:rPr>
                <w:sz w:val="20"/>
                <w:szCs w:val="20"/>
              </w:rPr>
              <w:t>ukrutu</w:t>
            </w:r>
            <w:proofErr w:type="spellEnd"/>
            <w:r w:rsidRPr="005459CE">
              <w:rPr>
                <w:sz w:val="20"/>
                <w:szCs w:val="20"/>
              </w:rPr>
              <w:t xml:space="preserve"> i smanjenje deformacija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gornjoj strani rezervoara nalazi se utor za smještaj donjeg dijela rezervoara goriva. Na utoru je izrađen otvor kružnog poprečnog presjeka radi mogućnosti ispuštanja goriva i čišćenja rezervoara goriva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gornjoj strani rezervoara nalaze se utori za provlačenje električne instalacije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svi bridovi su zaobljeni radijusima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5459CE" w:rsidRPr="005459CE" w:rsidRDefault="005459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5459CE" w:rsidRPr="005459CE" w:rsidRDefault="005459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59CE" w:rsidRPr="005459CE" w:rsidRDefault="005459CE">
            <w:pPr>
              <w:rPr>
                <w:sz w:val="20"/>
                <w:szCs w:val="20"/>
              </w:rPr>
            </w:pPr>
          </w:p>
        </w:tc>
      </w:tr>
      <w:tr w:rsidR="005459CE" w:rsidRPr="005459CE" w:rsidTr="00687711">
        <w:tc>
          <w:tcPr>
            <w:tcW w:w="968" w:type="dxa"/>
            <w:vAlign w:val="center"/>
          </w:tcPr>
          <w:p w:rsidR="005459CE" w:rsidRPr="005459CE" w:rsidRDefault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1.4.</w:t>
            </w:r>
          </w:p>
        </w:tc>
        <w:tc>
          <w:tcPr>
            <w:tcW w:w="1675" w:type="dxa"/>
            <w:vAlign w:val="center"/>
          </w:tcPr>
          <w:p w:rsidR="005459CE" w:rsidRPr="005459CE" w:rsidRDefault="005459CE" w:rsidP="005459CE">
            <w:pPr>
              <w:jc w:val="center"/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za izradu rezervoara </w:t>
            </w:r>
            <w:proofErr w:type="spellStart"/>
            <w:r w:rsidRPr="005459CE">
              <w:rPr>
                <w:sz w:val="20"/>
                <w:szCs w:val="20"/>
              </w:rPr>
              <w:t>recirkulacije</w:t>
            </w:r>
            <w:proofErr w:type="spellEnd"/>
          </w:p>
        </w:tc>
        <w:tc>
          <w:tcPr>
            <w:tcW w:w="5574" w:type="dxa"/>
            <w:vAlign w:val="center"/>
          </w:tcPr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Alat mora omogućiti izradu rezervoara </w:t>
            </w:r>
            <w:proofErr w:type="spellStart"/>
            <w:r w:rsidRPr="005459CE">
              <w:rPr>
                <w:sz w:val="20"/>
                <w:szCs w:val="20"/>
              </w:rPr>
              <w:t>recirkulacije</w:t>
            </w:r>
            <w:proofErr w:type="spellEnd"/>
            <w:r w:rsidRPr="005459CE">
              <w:rPr>
                <w:sz w:val="20"/>
                <w:szCs w:val="20"/>
              </w:rPr>
              <w:t xml:space="preserve"> tehnologijom </w:t>
            </w:r>
            <w:proofErr w:type="spellStart"/>
            <w:r w:rsidRPr="005459CE">
              <w:rPr>
                <w:sz w:val="20"/>
                <w:szCs w:val="20"/>
              </w:rPr>
              <w:t>rotomoldinga</w:t>
            </w:r>
            <w:proofErr w:type="spellEnd"/>
            <w:r w:rsidRPr="005459CE">
              <w:rPr>
                <w:sz w:val="20"/>
                <w:szCs w:val="20"/>
              </w:rPr>
              <w:t>.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biti izrađen strojnom obradom.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Materijal alata: aluminij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Obrada površine alata: </w:t>
            </w:r>
            <w:proofErr w:type="spellStart"/>
            <w:r w:rsidRPr="005459CE">
              <w:rPr>
                <w:sz w:val="20"/>
                <w:szCs w:val="20"/>
              </w:rPr>
              <w:t>sačmareno</w:t>
            </w:r>
            <w:proofErr w:type="spellEnd"/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Količina: 1 komad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Alat mora omogućiti izradu rezervoara slijedećih tehničkih specifikacija: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najveća širina: do maksimalno 500 mm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najveća visina: do maksimalno 750 mm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najveća duljina: do maksimalno 1750 mm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- na vanjskoj bočnoj plohi rezervoara nalaze se rebra za </w:t>
            </w:r>
            <w:proofErr w:type="spellStart"/>
            <w:r w:rsidRPr="005459CE">
              <w:rPr>
                <w:sz w:val="20"/>
                <w:szCs w:val="20"/>
              </w:rPr>
              <w:t>ukrutu</w:t>
            </w:r>
            <w:proofErr w:type="spellEnd"/>
            <w:r w:rsidRPr="005459CE">
              <w:rPr>
                <w:sz w:val="20"/>
                <w:szCs w:val="20"/>
              </w:rPr>
              <w:t xml:space="preserve"> i smanjenje deformacija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lastRenderedPageBreak/>
              <w:t>- sve plohe rezervoara moraju biti zaobljene radi smanjenja deformacija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vanjskoj bočnoj plohi rezervoara nalazi se izbočenje koje definira konturu prednjeg i stražnjeg blatobrana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kroz rezervoar prolaze utori kružnog poprečnog presjeka radi smanjenja deformacija rezervoara i mogućnosti pričvršćenja rezervoara bočnim limovima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donjoj strani rezervoara sa stražnje strane nalazi se ploha blatobrana oblikovana prema putanji zakretanja kotača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donjoj strani rezervoara u dijelu između kotača vozila nalaze se utori za pričvršćenje rezervoara na nosivu konstrukciju vozila i umeci sa navojem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- na donjoj strani rezervoara nalazi se otvor sa provrtima za montažu mehanizma pumpe </w:t>
            </w:r>
            <w:proofErr w:type="spellStart"/>
            <w:r w:rsidRPr="005459CE">
              <w:rPr>
                <w:sz w:val="20"/>
                <w:szCs w:val="20"/>
              </w:rPr>
              <w:t>recirkulacije</w:t>
            </w:r>
            <w:proofErr w:type="spellEnd"/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 xml:space="preserve">- na unutarnjoj bočnoj strani rezervoara nalazi se otvor za montažu prijelaznih hidrauličkih priključnica - pogon </w:t>
            </w:r>
            <w:proofErr w:type="spellStart"/>
            <w:r w:rsidRPr="005459CE">
              <w:rPr>
                <w:sz w:val="20"/>
                <w:szCs w:val="20"/>
              </w:rPr>
              <w:t>recirkulacijske</w:t>
            </w:r>
            <w:proofErr w:type="spellEnd"/>
            <w:r w:rsidRPr="005459CE">
              <w:rPr>
                <w:sz w:val="20"/>
                <w:szCs w:val="20"/>
              </w:rPr>
              <w:t xml:space="preserve"> pumpe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unutarnjoj bočnoj strani rezervoara nalaze se utori radi oslobođenja prostora u koji su smještene komponente vozila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unutarnjoj bočnoj strani rezervoara nalaze se umeci koji služe za priključak cijevi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gornjoj strani rezervoara nalazi se otvor za montažu gornjeg poklopca rezervoara sa brtvom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na gornjoj strani rezervoara nalazi se umetak koji služi za priključak cijevi</w:t>
            </w:r>
          </w:p>
          <w:p w:rsidR="005459CE" w:rsidRPr="005459CE" w:rsidRDefault="005459CE" w:rsidP="005459CE">
            <w:pPr>
              <w:rPr>
                <w:sz w:val="20"/>
                <w:szCs w:val="20"/>
              </w:rPr>
            </w:pPr>
            <w:r w:rsidRPr="005459CE">
              <w:rPr>
                <w:sz w:val="20"/>
                <w:szCs w:val="20"/>
              </w:rPr>
              <w:t>- svi bridovi su zaobljeni radijusima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5459CE" w:rsidRPr="005459CE" w:rsidRDefault="005459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5459CE" w:rsidRPr="005459CE" w:rsidRDefault="005459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59CE" w:rsidRPr="005459CE" w:rsidRDefault="005459CE">
            <w:pPr>
              <w:rPr>
                <w:sz w:val="20"/>
                <w:szCs w:val="20"/>
              </w:rPr>
            </w:pPr>
          </w:p>
        </w:tc>
      </w:tr>
      <w:tr w:rsidR="00D57445" w:rsidRPr="005459CE" w:rsidTr="00406B6E">
        <w:tc>
          <w:tcPr>
            <w:tcW w:w="968" w:type="dxa"/>
            <w:vAlign w:val="center"/>
          </w:tcPr>
          <w:p w:rsidR="00D57445" w:rsidRPr="00687711" w:rsidRDefault="00D57445">
            <w:pPr>
              <w:rPr>
                <w:b/>
              </w:rPr>
            </w:pPr>
            <w:r w:rsidRPr="00687711">
              <w:rPr>
                <w:b/>
              </w:rPr>
              <w:t>2.</w:t>
            </w:r>
          </w:p>
        </w:tc>
        <w:tc>
          <w:tcPr>
            <w:tcW w:w="14620" w:type="dxa"/>
            <w:gridSpan w:val="5"/>
            <w:vAlign w:val="center"/>
          </w:tcPr>
          <w:p w:rsidR="00D57445" w:rsidRPr="00687711" w:rsidRDefault="00D57445">
            <w:pPr>
              <w:rPr>
                <w:b/>
              </w:rPr>
            </w:pPr>
            <w:r w:rsidRPr="00687711">
              <w:rPr>
                <w:b/>
              </w:rPr>
              <w:t>Polimerni rezervoari za prototipove</w:t>
            </w:r>
            <w:r w:rsidR="008A441D">
              <w:rPr>
                <w:b/>
              </w:rPr>
              <w:t>, 1 komplet</w:t>
            </w:r>
          </w:p>
        </w:tc>
      </w:tr>
      <w:tr w:rsidR="005459CE" w:rsidRPr="005459CE" w:rsidTr="00687711">
        <w:tc>
          <w:tcPr>
            <w:tcW w:w="968" w:type="dxa"/>
            <w:vAlign w:val="center"/>
          </w:tcPr>
          <w:p w:rsidR="005459CE" w:rsidRPr="005459CE" w:rsidRDefault="00D5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1675" w:type="dxa"/>
            <w:vAlign w:val="center"/>
          </w:tcPr>
          <w:p w:rsidR="005459CE" w:rsidRPr="005459CE" w:rsidRDefault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Rezervoar goriva</w:t>
            </w:r>
          </w:p>
        </w:tc>
        <w:tc>
          <w:tcPr>
            <w:tcW w:w="5574" w:type="dxa"/>
            <w:vAlign w:val="center"/>
          </w:tcPr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Rezervoar goriva mora biti izrađen tehnologijom </w:t>
            </w:r>
            <w:proofErr w:type="spellStart"/>
            <w:r w:rsidRPr="00D57445">
              <w:rPr>
                <w:sz w:val="20"/>
                <w:szCs w:val="20"/>
              </w:rPr>
              <w:t>rotomoldinga</w:t>
            </w:r>
            <w:proofErr w:type="spellEnd"/>
            <w:r w:rsidRPr="00D57445">
              <w:rPr>
                <w:sz w:val="20"/>
                <w:szCs w:val="20"/>
              </w:rPr>
              <w:t>.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Materijal rezervoara: XPE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Boja rezervoara: crna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Količina: 1 komad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Izrađeni rezervoar mora zadovoljiti slijedeće tehničke specifikacije: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najveća širina: do maksimalno 550 mm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najveća visina: do maksimalno 750 mm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najveća duljina: do maksimalno 1150 mm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- debljina </w:t>
            </w:r>
            <w:proofErr w:type="spellStart"/>
            <w:r w:rsidRPr="00D57445">
              <w:rPr>
                <w:sz w:val="20"/>
                <w:szCs w:val="20"/>
              </w:rPr>
              <w:t>stijenke</w:t>
            </w:r>
            <w:proofErr w:type="spellEnd"/>
            <w:r w:rsidRPr="00D57445">
              <w:rPr>
                <w:sz w:val="20"/>
                <w:szCs w:val="20"/>
              </w:rPr>
              <w:t>: 5,5mm +/- 10%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lastRenderedPageBreak/>
              <w:t xml:space="preserve">- na vanjskoj bočnoj plohi rezervoara nalaze se rebra za </w:t>
            </w:r>
            <w:proofErr w:type="spellStart"/>
            <w:r w:rsidRPr="00D57445">
              <w:rPr>
                <w:sz w:val="20"/>
                <w:szCs w:val="20"/>
              </w:rPr>
              <w:t>ukrutu</w:t>
            </w:r>
            <w:proofErr w:type="spellEnd"/>
            <w:r w:rsidRPr="00D57445">
              <w:rPr>
                <w:sz w:val="20"/>
                <w:szCs w:val="20"/>
              </w:rPr>
              <w:t xml:space="preserve"> i smanjenje deformacija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vanjskoj bočnoj plohi rezervoara nalazi se izbočenje koje definira konturu blatobrana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sve plohe rezervoara moraju biti zaobljene radi smanjenja deformacija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kroz rezervoar prolaze utori kružnog poprečnog presjeka radi smanjenja deformacija rezervoara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- na donjoj strani rezervoara sa stražnje strane vozila nalaze se rebra za </w:t>
            </w:r>
            <w:proofErr w:type="spellStart"/>
            <w:r w:rsidRPr="00D57445">
              <w:rPr>
                <w:sz w:val="20"/>
                <w:szCs w:val="20"/>
              </w:rPr>
              <w:t>ukrutu</w:t>
            </w:r>
            <w:proofErr w:type="spellEnd"/>
            <w:r w:rsidRPr="00D57445">
              <w:rPr>
                <w:sz w:val="20"/>
                <w:szCs w:val="20"/>
              </w:rPr>
              <w:t xml:space="preserve"> i smanjenje deformacija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donjoj strani rezervoara sa stražnje strane nalazi se utor za pričvršćenje rezervoara na nosivu konstrukciju vozila i umetak sa navojem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- na unutarnjoj bočnoj strani rezervoara nalaze se rebra za </w:t>
            </w:r>
            <w:proofErr w:type="spellStart"/>
            <w:r w:rsidRPr="00D57445">
              <w:rPr>
                <w:sz w:val="20"/>
                <w:szCs w:val="20"/>
              </w:rPr>
              <w:t>ukrutu</w:t>
            </w:r>
            <w:proofErr w:type="spellEnd"/>
            <w:r w:rsidRPr="00D57445">
              <w:rPr>
                <w:sz w:val="20"/>
                <w:szCs w:val="20"/>
              </w:rPr>
              <w:t xml:space="preserve"> i smanjenje deformacija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unutarnjoj bočnoj strani rezervoara nalazi se utor za nalijeganje na šasiju vozila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unutarnjoj bočnoj strani rezervoara nalaze se umetci sa navojem za pričvršćenje rezervoara na nosivu konstrukciju vozila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donjoj strani rezervoara sa prednje strane nalazi se ploha blatobrana oblikovana prema putanji zakretanja kotača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donjoj strani rezervoara sa prednje strane nalazi se umetak za čep ispusta tekućine iz rezervoara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donjoj prednjoj strani rezervoara nalazi se utor za nalijeganje na prednji rezervoar vode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- na gornjoj strani rezervoara nalazi se otvor za </w:t>
            </w:r>
            <w:proofErr w:type="spellStart"/>
            <w:r w:rsidRPr="00D57445">
              <w:rPr>
                <w:sz w:val="20"/>
                <w:szCs w:val="20"/>
              </w:rPr>
              <w:t>prirubnicu</w:t>
            </w:r>
            <w:proofErr w:type="spellEnd"/>
            <w:r w:rsidRPr="00D57445">
              <w:rPr>
                <w:sz w:val="20"/>
                <w:szCs w:val="20"/>
              </w:rPr>
              <w:t xml:space="preserve"> sonde za mjerenje razine i </w:t>
            </w:r>
            <w:proofErr w:type="spellStart"/>
            <w:r w:rsidRPr="00D57445">
              <w:rPr>
                <w:sz w:val="20"/>
                <w:szCs w:val="20"/>
              </w:rPr>
              <w:t>usis</w:t>
            </w:r>
            <w:proofErr w:type="spellEnd"/>
            <w:r w:rsidRPr="00D57445">
              <w:rPr>
                <w:sz w:val="20"/>
                <w:szCs w:val="20"/>
              </w:rPr>
              <w:t>/povrat goriva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- na gornjoj strani rezervoara nalazi se </w:t>
            </w:r>
            <w:proofErr w:type="spellStart"/>
            <w:r w:rsidRPr="00D57445">
              <w:rPr>
                <w:sz w:val="20"/>
                <w:szCs w:val="20"/>
              </w:rPr>
              <w:t>uljevni</w:t>
            </w:r>
            <w:proofErr w:type="spellEnd"/>
            <w:r w:rsidRPr="00D57445">
              <w:rPr>
                <w:sz w:val="20"/>
                <w:szCs w:val="20"/>
              </w:rPr>
              <w:t xml:space="preserve"> vrat za ulijevanje goriva. Na konstrukciji </w:t>
            </w:r>
            <w:proofErr w:type="spellStart"/>
            <w:r w:rsidRPr="00D57445">
              <w:rPr>
                <w:sz w:val="20"/>
                <w:szCs w:val="20"/>
              </w:rPr>
              <w:t>uljevnog</w:t>
            </w:r>
            <w:proofErr w:type="spellEnd"/>
            <w:r w:rsidRPr="00D57445">
              <w:rPr>
                <w:sz w:val="20"/>
                <w:szCs w:val="20"/>
              </w:rPr>
              <w:t xml:space="preserve"> vrata nalazi se metalno </w:t>
            </w:r>
            <w:proofErr w:type="spellStart"/>
            <w:r w:rsidRPr="00D57445">
              <w:rPr>
                <w:sz w:val="20"/>
                <w:szCs w:val="20"/>
              </w:rPr>
              <w:t>uljevno</w:t>
            </w:r>
            <w:proofErr w:type="spellEnd"/>
            <w:r w:rsidRPr="00D57445">
              <w:rPr>
                <w:sz w:val="20"/>
                <w:szCs w:val="20"/>
              </w:rPr>
              <w:t xml:space="preserve"> grlo za pričvršćenje čepa rezervoara</w:t>
            </w:r>
          </w:p>
          <w:p w:rsidR="005459CE" w:rsidRPr="005459CE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svi bridovi su zaobljeni radijusima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5459CE" w:rsidRPr="005459CE" w:rsidRDefault="005459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5459CE" w:rsidRPr="005459CE" w:rsidRDefault="005459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59CE" w:rsidRPr="005459CE" w:rsidRDefault="005459CE">
            <w:pPr>
              <w:rPr>
                <w:sz w:val="20"/>
                <w:szCs w:val="20"/>
              </w:rPr>
            </w:pPr>
          </w:p>
        </w:tc>
      </w:tr>
      <w:tr w:rsidR="00D57445" w:rsidRPr="005459CE" w:rsidTr="00687711">
        <w:tc>
          <w:tcPr>
            <w:tcW w:w="968" w:type="dxa"/>
            <w:vAlign w:val="center"/>
          </w:tcPr>
          <w:p w:rsidR="00D57445" w:rsidRPr="005459CE" w:rsidRDefault="00D5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675" w:type="dxa"/>
            <w:vAlign w:val="center"/>
          </w:tcPr>
          <w:p w:rsidR="00D57445" w:rsidRPr="005459CE" w:rsidRDefault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Bočni rezervoar vode</w:t>
            </w:r>
          </w:p>
        </w:tc>
        <w:tc>
          <w:tcPr>
            <w:tcW w:w="5574" w:type="dxa"/>
            <w:vAlign w:val="center"/>
          </w:tcPr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Bočni rezervoar vode mora biti izrađen tehnologijom </w:t>
            </w:r>
            <w:proofErr w:type="spellStart"/>
            <w:r w:rsidRPr="00D57445">
              <w:rPr>
                <w:sz w:val="20"/>
                <w:szCs w:val="20"/>
              </w:rPr>
              <w:t>rotomoldinga</w:t>
            </w:r>
            <w:proofErr w:type="spellEnd"/>
            <w:r w:rsidRPr="00D57445">
              <w:rPr>
                <w:sz w:val="20"/>
                <w:szCs w:val="20"/>
              </w:rPr>
              <w:t>.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Materijal rezervoara: </w:t>
            </w:r>
            <w:proofErr w:type="spellStart"/>
            <w:r w:rsidRPr="00D57445">
              <w:rPr>
                <w:sz w:val="20"/>
                <w:szCs w:val="20"/>
              </w:rPr>
              <w:t>kompondirani</w:t>
            </w:r>
            <w:proofErr w:type="spellEnd"/>
            <w:r w:rsidRPr="00D57445">
              <w:rPr>
                <w:sz w:val="20"/>
                <w:szCs w:val="20"/>
              </w:rPr>
              <w:t xml:space="preserve"> PE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Boja rezervoara: crna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Količina: 1 komad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Izrađeni rezervoar mora zadovoljiti slijedeće tehničke specifikacije: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lastRenderedPageBreak/>
              <w:t>- najveća širina: do maksimalno 500 mm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najveća visina: do maksimalno 850 mm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najveća duljina: do maksimalno 2600 mm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- debljina </w:t>
            </w:r>
            <w:proofErr w:type="spellStart"/>
            <w:r w:rsidRPr="00D57445">
              <w:rPr>
                <w:sz w:val="20"/>
                <w:szCs w:val="20"/>
              </w:rPr>
              <w:t>stijenke</w:t>
            </w:r>
            <w:proofErr w:type="spellEnd"/>
            <w:r w:rsidRPr="00D57445">
              <w:rPr>
                <w:sz w:val="20"/>
                <w:szCs w:val="20"/>
              </w:rPr>
              <w:t>: 6mm +/- 10%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- na vanjskoj bočnoj plohi rezervoara nalaze se rebra za </w:t>
            </w:r>
            <w:proofErr w:type="spellStart"/>
            <w:r w:rsidRPr="00D57445">
              <w:rPr>
                <w:sz w:val="20"/>
                <w:szCs w:val="20"/>
              </w:rPr>
              <w:t>ukrutu</w:t>
            </w:r>
            <w:proofErr w:type="spellEnd"/>
            <w:r w:rsidRPr="00D57445">
              <w:rPr>
                <w:sz w:val="20"/>
                <w:szCs w:val="20"/>
              </w:rPr>
              <w:t xml:space="preserve"> i smanjenje deformacija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sve plohe rezervoara moraju biti zaobljene radi smanjenja deformacija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vanjskoj bočnoj plohi rezervoara nalazi se izbočenje koje definira konturu prednjeg i stražnjeg blatobrana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kroz rezervoar prolaze utori kružnog poprečnog presjeka radi smanjenja deformacija rezervoara i mogućnosti pričvršćenja rezervoara bočnim limovima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vanjskoj bočnoj strani rezervoara u dijelu iznad stražnjeg kotača vozila izveden lažni spoj radi simetrije obje strane vozila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donjoj strani rezervoara sa stražnje strane vozila nalazi se utor za pričvršćenje rezervoara na nosivu konstrukciju vozila i umetak sa navojem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donjoj strani rezervoara sa stražnje strane nalazi se ploha blatobrana oblikovana prema putanji zakretanja kotača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donjoj strani rezervoara u dijelu između kotača vozila nalaze se utori za pričvršćenje rezervoara na nosivu konstrukciju vozila i umeci sa navojem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donjoj strani rezervoara sa prednje strane nalazi se ploha blatobrana oblikovana prema putanji zakretanja kotača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donjoj strani rezervoara sa prednje strane nalazi se umetak za priključak slavine za ispust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unutarnjoj bočnoj strani rezervoara nalazi se vanjski priključak za cijev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unutarnjoj bočnoj strani rezervoara nalaze se utori radi oslobođenja prostora u koji su smještene komponente vozila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unutarnjoj bočnoj strani rezervoara nalaze se umeci koji služe za priključak cijevi</w:t>
            </w:r>
          </w:p>
          <w:p w:rsidR="00D57445" w:rsidRPr="005459CE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svi bridovi su zaobljeni radijusima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D57445" w:rsidRPr="005459CE" w:rsidRDefault="00D574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D57445" w:rsidRPr="005459CE" w:rsidRDefault="00D574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7445" w:rsidRPr="005459CE" w:rsidRDefault="00D57445">
            <w:pPr>
              <w:rPr>
                <w:sz w:val="20"/>
                <w:szCs w:val="20"/>
              </w:rPr>
            </w:pPr>
          </w:p>
        </w:tc>
      </w:tr>
      <w:tr w:rsidR="00D57445" w:rsidRPr="005459CE" w:rsidTr="00687711">
        <w:tc>
          <w:tcPr>
            <w:tcW w:w="968" w:type="dxa"/>
            <w:vAlign w:val="center"/>
          </w:tcPr>
          <w:p w:rsidR="00D57445" w:rsidRPr="005459CE" w:rsidRDefault="00D5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675" w:type="dxa"/>
            <w:vAlign w:val="center"/>
          </w:tcPr>
          <w:p w:rsidR="00D57445" w:rsidRPr="005459CE" w:rsidRDefault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Stražnji rezervoar vode</w:t>
            </w:r>
          </w:p>
        </w:tc>
        <w:tc>
          <w:tcPr>
            <w:tcW w:w="5574" w:type="dxa"/>
            <w:vAlign w:val="center"/>
          </w:tcPr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Stražnji rezervoar vode mora biti izrađen tehnologijom </w:t>
            </w:r>
            <w:proofErr w:type="spellStart"/>
            <w:r w:rsidRPr="00D57445">
              <w:rPr>
                <w:sz w:val="20"/>
                <w:szCs w:val="20"/>
              </w:rPr>
              <w:t>rotomoldinga</w:t>
            </w:r>
            <w:proofErr w:type="spellEnd"/>
            <w:r w:rsidRPr="00D57445">
              <w:rPr>
                <w:sz w:val="20"/>
                <w:szCs w:val="20"/>
              </w:rPr>
              <w:t>.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Materijal rezervoara: </w:t>
            </w:r>
            <w:proofErr w:type="spellStart"/>
            <w:r w:rsidRPr="00D57445">
              <w:rPr>
                <w:sz w:val="20"/>
                <w:szCs w:val="20"/>
              </w:rPr>
              <w:t>kompondirani</w:t>
            </w:r>
            <w:proofErr w:type="spellEnd"/>
            <w:r w:rsidRPr="00D57445">
              <w:rPr>
                <w:sz w:val="20"/>
                <w:szCs w:val="20"/>
              </w:rPr>
              <w:t xml:space="preserve"> PE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Boja rezervoara: crna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Količina: 1 komad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Izrađeni rezervoar mora zadovoljiti slijedeće tehničke specifikacije: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najveća širina: do maksimalno 1350 mm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najveća visina: do maksimalno 400 mm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najveća duljina: do maksimalno 600 mm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- debljina </w:t>
            </w:r>
            <w:proofErr w:type="spellStart"/>
            <w:r w:rsidRPr="00D57445">
              <w:rPr>
                <w:sz w:val="20"/>
                <w:szCs w:val="20"/>
              </w:rPr>
              <w:t>stijenke</w:t>
            </w:r>
            <w:proofErr w:type="spellEnd"/>
            <w:r w:rsidRPr="00D57445">
              <w:rPr>
                <w:sz w:val="20"/>
                <w:szCs w:val="20"/>
              </w:rPr>
              <w:t>: 5,5 mm +/- 10%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- na vanjskim bočnim plohama rezervoara nalaze se rebra za </w:t>
            </w:r>
            <w:proofErr w:type="spellStart"/>
            <w:r w:rsidRPr="00D57445">
              <w:rPr>
                <w:sz w:val="20"/>
                <w:szCs w:val="20"/>
              </w:rPr>
              <w:t>ukrutu</w:t>
            </w:r>
            <w:proofErr w:type="spellEnd"/>
            <w:r w:rsidRPr="00D57445">
              <w:rPr>
                <w:sz w:val="20"/>
                <w:szCs w:val="20"/>
              </w:rPr>
              <w:t xml:space="preserve"> i smanjenje deformacija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sve plohe rezervoara moraju biti zaobljene radi smanjenja deformacija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stražnjoj strani rezervoara nalazi se utor za smještaj stražnjeg gumenog odbojnika</w:t>
            </w:r>
            <w:bookmarkStart w:id="0" w:name="_GoBack"/>
            <w:bookmarkEnd w:id="0"/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stražnjoj strani rezervoara nalaze se utori za provođenje električnih instalacija stražnje vučne kuke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stražnjoj strani rezervoara nalazi se utor za smještaj vijaka stražnje vučne kuke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- na donjoj strani rezervoara nalaze se rebra za </w:t>
            </w:r>
            <w:proofErr w:type="spellStart"/>
            <w:r w:rsidRPr="00D57445">
              <w:rPr>
                <w:sz w:val="20"/>
                <w:szCs w:val="20"/>
              </w:rPr>
              <w:t>ukrutu</w:t>
            </w:r>
            <w:proofErr w:type="spellEnd"/>
            <w:r w:rsidRPr="00D57445">
              <w:rPr>
                <w:sz w:val="20"/>
                <w:szCs w:val="20"/>
              </w:rPr>
              <w:t xml:space="preserve"> i smanjenje deformacija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donjoj strani rezervoara nalazi se utor za montažu nosača rezervoara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donjoj strani rezervoara nalazi se utor za provlačenje električne instalacije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donjoj strani rezervoara nalazi se umetak sa navojem za priključak spojne cijevi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prednjoj strani rezervoara nalaze se plohe blatobrana oblikovane prema putanji zakretanja kotača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prednjoj strani rezervoara nalazi se umetak sa navojem za priključak spojne cijevi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- na prednjoj strani rezervoara nalaze se rebra za </w:t>
            </w:r>
            <w:proofErr w:type="spellStart"/>
            <w:r w:rsidRPr="00D57445">
              <w:rPr>
                <w:sz w:val="20"/>
                <w:szCs w:val="20"/>
              </w:rPr>
              <w:t>ukrutu</w:t>
            </w:r>
            <w:proofErr w:type="spellEnd"/>
            <w:r w:rsidRPr="00D57445">
              <w:rPr>
                <w:sz w:val="20"/>
                <w:szCs w:val="20"/>
              </w:rPr>
              <w:t xml:space="preserve"> i smanjenje deformacija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prednjoj strani rezervoara nalazi se utor za provlačenje električne instalacije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- na gornjoj strani rezervoara nalaze se rebra za </w:t>
            </w:r>
            <w:proofErr w:type="spellStart"/>
            <w:r w:rsidRPr="00D57445">
              <w:rPr>
                <w:sz w:val="20"/>
                <w:szCs w:val="20"/>
              </w:rPr>
              <w:t>ukrutu</w:t>
            </w:r>
            <w:proofErr w:type="spellEnd"/>
            <w:r w:rsidRPr="00D57445">
              <w:rPr>
                <w:sz w:val="20"/>
                <w:szCs w:val="20"/>
              </w:rPr>
              <w:t xml:space="preserve"> i smanjenje deformacija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gornjoj strani rezervoara nalazi se utor za smještaj donjeg dijela rezervoara goriva. Na utoru je izrađen otvor kružnog poprečnog presjeka radi mogućnosti ispuštanja goriva i čišćenja rezervoara goriva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lastRenderedPageBreak/>
              <w:t>- na gornjoj strani rezervoara nalaze se utori za provlačenje električne instalacije</w:t>
            </w:r>
          </w:p>
          <w:p w:rsidR="00D57445" w:rsidRPr="005459CE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svi bridovi su zaobljeni radijusima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D57445" w:rsidRPr="005459CE" w:rsidRDefault="00D574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D57445" w:rsidRPr="005459CE" w:rsidRDefault="00D574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7445" w:rsidRPr="005459CE" w:rsidRDefault="00D57445">
            <w:pPr>
              <w:rPr>
                <w:sz w:val="20"/>
                <w:szCs w:val="20"/>
              </w:rPr>
            </w:pPr>
          </w:p>
        </w:tc>
      </w:tr>
      <w:tr w:rsidR="00D57445" w:rsidRPr="005459CE" w:rsidTr="00687711">
        <w:tc>
          <w:tcPr>
            <w:tcW w:w="968" w:type="dxa"/>
            <w:vAlign w:val="center"/>
          </w:tcPr>
          <w:p w:rsidR="00D57445" w:rsidRPr="005459CE" w:rsidRDefault="00D5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1675" w:type="dxa"/>
            <w:vAlign w:val="center"/>
          </w:tcPr>
          <w:p w:rsidR="00D57445" w:rsidRPr="005459CE" w:rsidRDefault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Rezervoar </w:t>
            </w:r>
            <w:proofErr w:type="spellStart"/>
            <w:r w:rsidRPr="00D57445">
              <w:rPr>
                <w:sz w:val="20"/>
                <w:szCs w:val="20"/>
              </w:rPr>
              <w:t>recirkulacije</w:t>
            </w:r>
            <w:proofErr w:type="spellEnd"/>
          </w:p>
        </w:tc>
        <w:tc>
          <w:tcPr>
            <w:tcW w:w="5574" w:type="dxa"/>
            <w:vAlign w:val="center"/>
          </w:tcPr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Rezervoar </w:t>
            </w:r>
            <w:proofErr w:type="spellStart"/>
            <w:r w:rsidRPr="00D57445">
              <w:rPr>
                <w:sz w:val="20"/>
                <w:szCs w:val="20"/>
              </w:rPr>
              <w:t>recirkulacije</w:t>
            </w:r>
            <w:proofErr w:type="spellEnd"/>
            <w:r w:rsidRPr="00D57445">
              <w:rPr>
                <w:sz w:val="20"/>
                <w:szCs w:val="20"/>
              </w:rPr>
              <w:t xml:space="preserve"> mora biti izrađen tehnologijom </w:t>
            </w:r>
            <w:proofErr w:type="spellStart"/>
            <w:r w:rsidRPr="00D57445">
              <w:rPr>
                <w:sz w:val="20"/>
                <w:szCs w:val="20"/>
              </w:rPr>
              <w:t>rotomoldinga</w:t>
            </w:r>
            <w:proofErr w:type="spellEnd"/>
            <w:r w:rsidRPr="00D57445">
              <w:rPr>
                <w:sz w:val="20"/>
                <w:szCs w:val="20"/>
              </w:rPr>
              <w:t>.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Materijal rezervoara: </w:t>
            </w:r>
            <w:proofErr w:type="spellStart"/>
            <w:r w:rsidRPr="00D57445">
              <w:rPr>
                <w:sz w:val="20"/>
                <w:szCs w:val="20"/>
              </w:rPr>
              <w:t>kompondirani</w:t>
            </w:r>
            <w:proofErr w:type="spellEnd"/>
            <w:r w:rsidRPr="00D57445">
              <w:rPr>
                <w:sz w:val="20"/>
                <w:szCs w:val="20"/>
              </w:rPr>
              <w:t xml:space="preserve"> PE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Boja rezervoara: crna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Količina: 1 komad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Izrađeni rezervoar mora zadovoljiti slijedeće tehničke specifikacije: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najveća širina: do maksimalno 500 mm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najveća visina: do maksimalno 750 mm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najveća duljina: do maksimalno 1750 mm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- debljina </w:t>
            </w:r>
            <w:proofErr w:type="spellStart"/>
            <w:r w:rsidRPr="00D57445">
              <w:rPr>
                <w:sz w:val="20"/>
                <w:szCs w:val="20"/>
              </w:rPr>
              <w:t>stijenke</w:t>
            </w:r>
            <w:proofErr w:type="spellEnd"/>
            <w:r w:rsidRPr="00D57445">
              <w:rPr>
                <w:sz w:val="20"/>
                <w:szCs w:val="20"/>
              </w:rPr>
              <w:t>: 7 mm +/- 10%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- na vanjskoj bočnoj plohi rezervoara nalaze se rebra za </w:t>
            </w:r>
            <w:proofErr w:type="spellStart"/>
            <w:r w:rsidRPr="00D57445">
              <w:rPr>
                <w:sz w:val="20"/>
                <w:szCs w:val="20"/>
              </w:rPr>
              <w:t>ukrutu</w:t>
            </w:r>
            <w:proofErr w:type="spellEnd"/>
            <w:r w:rsidRPr="00D57445">
              <w:rPr>
                <w:sz w:val="20"/>
                <w:szCs w:val="20"/>
              </w:rPr>
              <w:t xml:space="preserve"> i smanjenje deformacija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sve plohe rezervoara moraju biti zaobljene radi smanjenja deformacija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vanjskoj bočnoj plohi rezervoara nalazi se izbočenje koje definira konturu prednjeg i stražnjeg blatobrana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kroz rezervoar prolaze utori kružnog poprečnog presjeka radi smanjenja deformacija rezervoara i mogućnosti pričvršćenja rezervoara bočnim limovima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donjoj strani rezervoara sa stražnje strane nalazi se ploha blatobrana oblikovana prema putanji zakretanja kotača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donjoj strani rezervoara u dijelu između kotača vozila nalaze se utori za pričvršćenje rezervoara na nosivu konstrukciju vozila i umeci sa navojem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- na donjoj strani rezervoara nalazi se otvor sa provrtima za montažu mehanizma pumpe </w:t>
            </w:r>
            <w:proofErr w:type="spellStart"/>
            <w:r w:rsidRPr="00D57445">
              <w:rPr>
                <w:sz w:val="20"/>
                <w:szCs w:val="20"/>
              </w:rPr>
              <w:t>recirkulacije</w:t>
            </w:r>
            <w:proofErr w:type="spellEnd"/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 xml:space="preserve">- na unutarnjoj bočnoj strani rezervoara nalazi se otvor za montažu prijelaznih hidrauličkih priključnica - pogon </w:t>
            </w:r>
            <w:proofErr w:type="spellStart"/>
            <w:r w:rsidRPr="00D57445">
              <w:rPr>
                <w:sz w:val="20"/>
                <w:szCs w:val="20"/>
              </w:rPr>
              <w:t>recirkulacijske</w:t>
            </w:r>
            <w:proofErr w:type="spellEnd"/>
            <w:r w:rsidRPr="00D57445">
              <w:rPr>
                <w:sz w:val="20"/>
                <w:szCs w:val="20"/>
              </w:rPr>
              <w:t xml:space="preserve"> pumpe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unutarnjoj bočnoj strani rezervoara nalaze se utori radi oslobođenja prostora u koji su smještene komponente vozila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unutarnjoj bočnoj strani rezervoara nalaze se umeci koji služe za priključak cijevi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lastRenderedPageBreak/>
              <w:t>- na gornjoj strani rezervoara nalazi se otvor za montažu gornjeg poklopca rezervoara sa brtvom</w:t>
            </w:r>
          </w:p>
          <w:p w:rsidR="00D57445" w:rsidRPr="00D57445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na gornjoj strani rezervoara nalazi se umetak koji služi za priključak cijevi</w:t>
            </w:r>
          </w:p>
          <w:p w:rsidR="00D57445" w:rsidRPr="005459CE" w:rsidRDefault="00D57445" w:rsidP="00D57445">
            <w:pPr>
              <w:rPr>
                <w:sz w:val="20"/>
                <w:szCs w:val="20"/>
              </w:rPr>
            </w:pPr>
            <w:r w:rsidRPr="00D57445">
              <w:rPr>
                <w:sz w:val="20"/>
                <w:szCs w:val="20"/>
              </w:rPr>
              <w:t>- svi bridovi su zaobljeni radijusima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D57445" w:rsidRPr="005459CE" w:rsidRDefault="00D574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D57445" w:rsidRPr="005459CE" w:rsidRDefault="00D574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7445" w:rsidRPr="005459CE" w:rsidRDefault="00D57445">
            <w:pPr>
              <w:rPr>
                <w:sz w:val="20"/>
                <w:szCs w:val="20"/>
              </w:rPr>
            </w:pPr>
          </w:p>
        </w:tc>
      </w:tr>
    </w:tbl>
    <w:p w:rsidR="005459CE" w:rsidRPr="005459CE" w:rsidRDefault="005459CE">
      <w:pPr>
        <w:rPr>
          <w:sz w:val="20"/>
          <w:szCs w:val="20"/>
        </w:rPr>
      </w:pPr>
    </w:p>
    <w:sectPr w:rsidR="005459CE" w:rsidRPr="005459CE" w:rsidSect="00687711">
      <w:headerReference w:type="default" r:id="rId8"/>
      <w:footerReference w:type="default" r:id="rId9"/>
      <w:pgSz w:w="16838" w:h="11906" w:orient="landscape"/>
      <w:pgMar w:top="567" w:right="567" w:bottom="567" w:left="567" w:header="141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597" w:rsidRDefault="00065597" w:rsidP="00687711">
      <w:r>
        <w:separator/>
      </w:r>
    </w:p>
  </w:endnote>
  <w:endnote w:type="continuationSeparator" w:id="0">
    <w:p w:rsidR="00065597" w:rsidRDefault="00065597" w:rsidP="0068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272129"/>
      <w:docPartObj>
        <w:docPartGallery w:val="Page Numbers (Bottom of Page)"/>
        <w:docPartUnique/>
      </w:docPartObj>
    </w:sdtPr>
    <w:sdtEndPr/>
    <w:sdtContent>
      <w:p w:rsidR="00687711" w:rsidRDefault="0068771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382">
          <w:rPr>
            <w:noProof/>
          </w:rPr>
          <w:t>11</w:t>
        </w:r>
        <w:r>
          <w:fldChar w:fldCharType="end"/>
        </w:r>
      </w:p>
    </w:sdtContent>
  </w:sdt>
  <w:p w:rsidR="00687711" w:rsidRDefault="006877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597" w:rsidRDefault="00065597" w:rsidP="00687711">
      <w:r>
        <w:separator/>
      </w:r>
    </w:p>
  </w:footnote>
  <w:footnote w:type="continuationSeparator" w:id="0">
    <w:p w:rsidR="00065597" w:rsidRDefault="00065597" w:rsidP="0068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711" w:rsidRDefault="00687711" w:rsidP="00687711">
    <w:pPr>
      <w:pStyle w:val="Zaglavlje"/>
      <w:tabs>
        <w:tab w:val="clear" w:pos="4536"/>
        <w:tab w:val="clear" w:pos="9072"/>
        <w:tab w:val="left" w:pos="69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CA5D41C" wp14:editId="00C74271">
          <wp:simplePos x="0" y="0"/>
          <wp:positionH relativeFrom="margin">
            <wp:posOffset>2059305</wp:posOffset>
          </wp:positionH>
          <wp:positionV relativeFrom="paragraph">
            <wp:posOffset>-775970</wp:posOffset>
          </wp:positionV>
          <wp:extent cx="5619750" cy="920746"/>
          <wp:effectExtent l="0" t="0" r="0" b="0"/>
          <wp:wrapNone/>
          <wp:docPr id="6" name="Slika 5">
            <a:extLst xmlns:a="http://schemas.openxmlformats.org/drawingml/2006/main">
              <a:ext uri="{FF2B5EF4-FFF2-40B4-BE49-F238E27FC236}">
                <a16:creationId xmlns:a16="http://schemas.microsoft.com/office/drawing/2014/main" id="{7E72A2C5-376C-43DF-A536-83815050C6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7E72A2C5-376C-43DF-A536-83815050C60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0" cy="920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0712B"/>
    <w:multiLevelType w:val="multilevel"/>
    <w:tmpl w:val="471A1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23E4232"/>
    <w:multiLevelType w:val="multilevel"/>
    <w:tmpl w:val="C2C44F8E"/>
    <w:lvl w:ilvl="0">
      <w:start w:val="1"/>
      <w:numFmt w:val="decimal"/>
      <w:pStyle w:val="Podnaslov"/>
      <w:lvlText w:val="%1."/>
      <w:lvlJc w:val="left"/>
      <w:pPr>
        <w:ind w:left="720" w:hanging="360"/>
      </w:pPr>
    </w:lvl>
    <w:lvl w:ilvl="1">
      <w:start w:val="1"/>
      <w:numFmt w:val="decimal"/>
      <w:pStyle w:val="Naslov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5D16E8E"/>
    <w:multiLevelType w:val="multilevel"/>
    <w:tmpl w:val="7D40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8479D"/>
    <w:multiLevelType w:val="hybridMultilevel"/>
    <w:tmpl w:val="8000F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CE"/>
    <w:rsid w:val="00065597"/>
    <w:rsid w:val="001048C5"/>
    <w:rsid w:val="00202843"/>
    <w:rsid w:val="00500382"/>
    <w:rsid w:val="005459CE"/>
    <w:rsid w:val="006544F5"/>
    <w:rsid w:val="00687711"/>
    <w:rsid w:val="006E365B"/>
    <w:rsid w:val="00754DB5"/>
    <w:rsid w:val="00837EAD"/>
    <w:rsid w:val="008A441D"/>
    <w:rsid w:val="00D57445"/>
    <w:rsid w:val="00DA2CC8"/>
    <w:rsid w:val="00E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256CA"/>
  <w15:chartTrackingRefBased/>
  <w15:docId w15:val="{99689EA6-EBDE-4D59-9DE9-3F5F5DA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8C5"/>
    <w:pPr>
      <w:spacing w:after="0" w:line="240" w:lineRule="auto"/>
    </w:pPr>
    <w:rPr>
      <w:rFonts w:ascii="Calibri" w:hAnsi="Calibri" w:cs="Times New Roman"/>
      <w:sz w:val="24"/>
      <w:szCs w:val="24"/>
      <w:lang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048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aslovSnjezana">
    <w:name w:val="Podnaslov Snjezana"/>
    <w:basedOn w:val="Podnaslov"/>
    <w:next w:val="Normal"/>
    <w:link w:val="PodnaslovSnjezanaChar"/>
    <w:qFormat/>
    <w:rsid w:val="001048C5"/>
    <w:pPr>
      <w:framePr w:wrap="around" w:vAnchor="text" w:hAnchor="text" w:y="1"/>
      <w:spacing w:after="5"/>
      <w:ind w:left="10" w:hanging="10"/>
    </w:pPr>
    <w:rPr>
      <w:b w:val="0"/>
      <w:color w:val="000000"/>
      <w:u w:val="single"/>
    </w:rPr>
  </w:style>
  <w:style w:type="character" w:customStyle="1" w:styleId="PodnaslovSnjezanaChar">
    <w:name w:val="Podnaslov Snjezana Char"/>
    <w:basedOn w:val="Zadanifontodlomka"/>
    <w:link w:val="PodnaslovSnjezana"/>
    <w:rsid w:val="001048C5"/>
    <w:rPr>
      <w:rFonts w:eastAsia="Calibri" w:cstheme="minorHAnsi"/>
      <w:b/>
      <w:color w:val="000000"/>
      <w:spacing w:val="15"/>
      <w:u w:val="single"/>
      <w:lang w:eastAsia="hr-HR" w:bidi="hr-HR"/>
    </w:rPr>
  </w:style>
  <w:style w:type="paragraph" w:styleId="Podnaslov">
    <w:name w:val="Subtitle"/>
    <w:aliases w:val="Naslov Snježana"/>
    <w:basedOn w:val="Naslov1"/>
    <w:next w:val="Normal"/>
    <w:link w:val="PodnaslovChar"/>
    <w:autoRedefine/>
    <w:uiPriority w:val="11"/>
    <w:qFormat/>
    <w:rsid w:val="006E365B"/>
    <w:pPr>
      <w:numPr>
        <w:numId w:val="9"/>
      </w:numPr>
      <w:spacing w:after="240"/>
      <w:jc w:val="both"/>
    </w:pPr>
    <w:rPr>
      <w:rFonts w:ascii="Calibri" w:eastAsia="Calibri" w:hAnsi="Calibri" w:cstheme="minorHAnsi"/>
      <w:b/>
      <w:color w:val="auto"/>
    </w:rPr>
  </w:style>
  <w:style w:type="character" w:customStyle="1" w:styleId="PodnaslovChar">
    <w:name w:val="Podnaslov Char"/>
    <w:aliases w:val="Naslov Snježana Char"/>
    <w:basedOn w:val="Zadanifontodlomka"/>
    <w:link w:val="Podnaslov"/>
    <w:uiPriority w:val="11"/>
    <w:rsid w:val="00754DB5"/>
    <w:rPr>
      <w:rFonts w:ascii="Calibri" w:eastAsia="Calibri" w:hAnsi="Calibri" w:cstheme="minorHAnsi"/>
      <w:b/>
      <w:sz w:val="32"/>
      <w:szCs w:val="32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1048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 w:bidi="hr-HR"/>
    </w:rPr>
  </w:style>
  <w:style w:type="paragraph" w:styleId="Naslov">
    <w:name w:val="Title"/>
    <w:aliases w:val="Podnaslov Snježana"/>
    <w:basedOn w:val="Normal"/>
    <w:next w:val="Normal"/>
    <w:link w:val="NaslovChar"/>
    <w:autoRedefine/>
    <w:uiPriority w:val="10"/>
    <w:qFormat/>
    <w:rsid w:val="006E365B"/>
    <w:pPr>
      <w:numPr>
        <w:ilvl w:val="1"/>
        <w:numId w:val="3"/>
      </w:numPr>
      <w:contextualSpacing/>
      <w:outlineLvl w:val="1"/>
    </w:pPr>
    <w:rPr>
      <w:rFonts w:eastAsia="Calibri" w:cstheme="minorHAnsi"/>
      <w:b/>
      <w:spacing w:val="-10"/>
      <w:kern w:val="28"/>
      <w:sz w:val="32"/>
    </w:rPr>
  </w:style>
  <w:style w:type="character" w:customStyle="1" w:styleId="NaslovChar">
    <w:name w:val="Naslov Char"/>
    <w:aliases w:val="Podnaslov Snježana Char"/>
    <w:basedOn w:val="Zadanifontodlomka"/>
    <w:link w:val="Naslov"/>
    <w:uiPriority w:val="10"/>
    <w:rsid w:val="006E365B"/>
    <w:rPr>
      <w:rFonts w:ascii="Calibri" w:eastAsia="Calibri" w:hAnsi="Calibri" w:cstheme="minorHAnsi"/>
      <w:b/>
      <w:spacing w:val="-10"/>
      <w:kern w:val="28"/>
      <w:sz w:val="32"/>
      <w:szCs w:val="24"/>
      <w:lang w:eastAsia="hr-HR" w:bidi="hr-HR"/>
    </w:rPr>
  </w:style>
  <w:style w:type="table" w:styleId="Reetkatablice">
    <w:name w:val="Table Grid"/>
    <w:basedOn w:val="Obinatablica"/>
    <w:uiPriority w:val="39"/>
    <w:rsid w:val="0054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59C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77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7711"/>
    <w:rPr>
      <w:rFonts w:ascii="Calibri" w:hAnsi="Calibri" w:cs="Times New Roman"/>
      <w:sz w:val="24"/>
      <w:szCs w:val="24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6877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7711"/>
    <w:rPr>
      <w:rFonts w:ascii="Calibri" w:hAnsi="Calibri" w:cs="Times New Roman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47CD-C9E4-43E5-992E-62BDB504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Androtić</dc:creator>
  <cp:keywords/>
  <dc:description/>
  <cp:lastModifiedBy>Marko Kolar</cp:lastModifiedBy>
  <cp:revision>3</cp:revision>
  <dcterms:created xsi:type="dcterms:W3CDTF">2018-01-17T13:12:00Z</dcterms:created>
  <dcterms:modified xsi:type="dcterms:W3CDTF">2018-01-17T14:03:00Z</dcterms:modified>
</cp:coreProperties>
</file>