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4C" w:rsidRDefault="00E65E4C" w:rsidP="00E65E4C">
      <w:pPr>
        <w:spacing w:after="160" w:line="259" w:lineRule="auto"/>
        <w:ind w:left="0" w:firstLine="0"/>
        <w:jc w:val="center"/>
        <w:rPr>
          <w:rFonts w:ascii="Cambria" w:hAnsi="Cambria"/>
          <w:color w:val="000000"/>
          <w:sz w:val="20"/>
        </w:rPr>
      </w:pPr>
    </w:p>
    <w:p w:rsidR="00E65E4C" w:rsidRDefault="00E65E4C" w:rsidP="00E65E4C">
      <w:pPr>
        <w:spacing w:after="160" w:line="259" w:lineRule="auto"/>
        <w:ind w:left="0" w:firstLine="0"/>
        <w:jc w:val="center"/>
        <w:rPr>
          <w:rFonts w:ascii="Cambria" w:hAnsi="Cambria"/>
          <w:color w:val="000000"/>
          <w:sz w:val="20"/>
        </w:rPr>
      </w:pPr>
    </w:p>
    <w:p w:rsidR="00E65E4C" w:rsidRPr="009A1EF1" w:rsidRDefault="00E65E4C" w:rsidP="00E65E4C">
      <w:pPr>
        <w:spacing w:after="160" w:line="259" w:lineRule="auto"/>
        <w:ind w:left="0" w:firstLine="0"/>
        <w:jc w:val="center"/>
        <w:rPr>
          <w:rFonts w:ascii="Cambria" w:hAnsi="Cambria"/>
          <w:color w:val="000000"/>
          <w:sz w:val="20"/>
        </w:rPr>
      </w:pPr>
    </w:p>
    <w:p w:rsidR="00FF5885" w:rsidRPr="001F2B97" w:rsidRDefault="00FF5885" w:rsidP="00FF5885">
      <w:pPr>
        <w:jc w:val="center"/>
        <w:rPr>
          <w:rFonts w:asciiTheme="minorHAnsi" w:eastAsiaTheme="minorHAnsi" w:hAnsiTheme="minorHAnsi" w:cstheme="minorHAnsi"/>
          <w:b/>
          <w:color w:val="5B9BD5" w:themeColor="accent5"/>
          <w:sz w:val="18"/>
          <w:szCs w:val="20"/>
          <w:lang w:val="en-US" w:eastAsia="en-US"/>
        </w:rPr>
      </w:pPr>
      <w:proofErr w:type="spellStart"/>
      <w:r>
        <w:rPr>
          <w:rFonts w:ascii="Cambria" w:hAnsi="Cambria"/>
          <w:color w:val="000000"/>
          <w:szCs w:val="28"/>
          <w:lang w:val="en-US"/>
        </w:rPr>
        <w:t>Naziv</w:t>
      </w:r>
      <w:proofErr w:type="spellEnd"/>
      <w:r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>
        <w:rPr>
          <w:rFonts w:ascii="Cambria" w:hAnsi="Cambria"/>
          <w:color w:val="000000"/>
          <w:szCs w:val="28"/>
          <w:lang w:val="en-US"/>
        </w:rPr>
        <w:t>nabave</w:t>
      </w:r>
      <w:proofErr w:type="spellEnd"/>
      <w:r>
        <w:rPr>
          <w:rFonts w:ascii="Cambria" w:hAnsi="Cambria"/>
          <w:color w:val="000000"/>
          <w:szCs w:val="28"/>
          <w:lang w:val="en-US"/>
        </w:rPr>
        <w:t xml:space="preserve">: </w:t>
      </w:r>
      <w:r w:rsidRPr="001F2B97">
        <w:rPr>
          <w:rFonts w:ascii="Cambria" w:hAnsi="Cambria"/>
          <w:color w:val="000000"/>
          <w:szCs w:val="28"/>
          <w:lang w:val="en-US"/>
        </w:rPr>
        <w:t xml:space="preserve">Nabava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analize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rizika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i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 xml:space="preserve"> </w:t>
      </w:r>
      <w:proofErr w:type="spellStart"/>
      <w:r w:rsidRPr="001F2B97">
        <w:rPr>
          <w:rFonts w:ascii="Cambria" w:hAnsi="Cambria"/>
          <w:color w:val="000000"/>
          <w:szCs w:val="28"/>
          <w:lang w:val="en-US"/>
        </w:rPr>
        <w:t>opasnosti</w:t>
      </w:r>
      <w:proofErr w:type="spellEnd"/>
      <w:r w:rsidRPr="001F2B97">
        <w:rPr>
          <w:rFonts w:ascii="Cambria" w:hAnsi="Cambria"/>
          <w:color w:val="000000"/>
          <w:szCs w:val="28"/>
          <w:lang w:val="en-US"/>
        </w:rPr>
        <w:t>/</w:t>
      </w:r>
      <w:r>
        <w:rPr>
          <w:rFonts w:ascii="Cambria" w:hAnsi="Cambria"/>
          <w:color w:val="000000"/>
          <w:szCs w:val="28"/>
          <w:lang w:val="en-US"/>
        </w:rPr>
        <w:t xml:space="preserve"> </w:t>
      </w:r>
      <w:r w:rsidRPr="001F2B97">
        <w:rPr>
          <w:rFonts w:ascii="Cambria" w:hAnsi="Cambria"/>
          <w:color w:val="5B9BD5" w:themeColor="accent5"/>
          <w:szCs w:val="28"/>
          <w:lang w:val="en-US"/>
        </w:rPr>
        <w:t>Procurement title: Risk and Hazard Analysis</w:t>
      </w:r>
    </w:p>
    <w:p w:rsidR="00BA2D00" w:rsidRPr="009A1EF1" w:rsidRDefault="00BA2D00" w:rsidP="00BA2D00">
      <w:pPr>
        <w:jc w:val="center"/>
        <w:rPr>
          <w:rFonts w:ascii="Cambria" w:hAnsi="Cambria"/>
          <w:sz w:val="18"/>
        </w:rPr>
      </w:pPr>
    </w:p>
    <w:p w:rsidR="00E65E4C" w:rsidRPr="009A1EF1" w:rsidRDefault="00E65E4C" w:rsidP="00E65E4C">
      <w:pPr>
        <w:spacing w:after="160" w:line="259" w:lineRule="auto"/>
        <w:ind w:left="0" w:firstLine="0"/>
        <w:jc w:val="center"/>
        <w:rPr>
          <w:rFonts w:ascii="Cambria" w:hAnsi="Cambria"/>
          <w:sz w:val="20"/>
        </w:rPr>
      </w:pPr>
      <w:r w:rsidRPr="009A1EF1">
        <w:rPr>
          <w:rFonts w:ascii="Cambria" w:hAnsi="Cambria"/>
          <w:color w:val="000000"/>
          <w:sz w:val="20"/>
        </w:rPr>
        <w:t xml:space="preserve">PRILOG IV DOKUMENTACIJE ZA NADMETANJE/ </w:t>
      </w:r>
      <w:r w:rsidRPr="009A1EF1">
        <w:rPr>
          <w:rFonts w:ascii="Cambria" w:hAnsi="Cambria"/>
          <w:sz w:val="20"/>
        </w:rPr>
        <w:t>ANNEX IV OF TENDER DOCUMENTATION</w:t>
      </w:r>
    </w:p>
    <w:p w:rsidR="00E65E4C" w:rsidRPr="009A1EF1" w:rsidRDefault="00E65E4C" w:rsidP="00E65E4C">
      <w:pPr>
        <w:ind w:left="-5" w:right="2"/>
        <w:jc w:val="center"/>
        <w:rPr>
          <w:rFonts w:ascii="Cambria" w:hAnsi="Cambria"/>
          <w:sz w:val="20"/>
        </w:rPr>
      </w:pPr>
      <w:r w:rsidRPr="009A1EF1">
        <w:rPr>
          <w:rFonts w:ascii="Cambria" w:hAnsi="Cambria"/>
          <w:color w:val="000000"/>
          <w:sz w:val="20"/>
        </w:rPr>
        <w:t>TROŠKOVNIK/</w:t>
      </w:r>
    </w:p>
    <w:p w:rsidR="00E65E4C" w:rsidRPr="009A1EF1" w:rsidRDefault="00E65E4C" w:rsidP="00E65E4C">
      <w:pPr>
        <w:ind w:left="-5"/>
        <w:jc w:val="center"/>
        <w:rPr>
          <w:rFonts w:ascii="Cambria" w:hAnsi="Cambria"/>
          <w:sz w:val="20"/>
        </w:rPr>
      </w:pPr>
      <w:r w:rsidRPr="009A1EF1">
        <w:rPr>
          <w:rFonts w:ascii="Cambria" w:hAnsi="Cambria"/>
          <w:sz w:val="20"/>
        </w:rPr>
        <w:t>FINANCIAL OFFER</w:t>
      </w:r>
    </w:p>
    <w:tbl>
      <w:tblPr>
        <w:tblStyle w:val="TableGrid2"/>
        <w:tblW w:w="5295" w:type="pct"/>
        <w:tblInd w:w="-714" w:type="dxa"/>
        <w:tblCellMar>
          <w:top w:w="44" w:type="dxa"/>
          <w:left w:w="106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1476"/>
        <w:gridCol w:w="4700"/>
        <w:gridCol w:w="1417"/>
        <w:gridCol w:w="1446"/>
        <w:gridCol w:w="2892"/>
        <w:gridCol w:w="2887"/>
      </w:tblGrid>
      <w:tr w:rsidR="00E65E4C" w:rsidRPr="009A1EF1" w:rsidTr="00B83BC5">
        <w:trPr>
          <w:trHeight w:val="809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Predmet br./ Item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Predmet nabave/ Subject of procurement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5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Jedinica mjere/ Unit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E65E4C" w:rsidRPr="009A1EF1" w:rsidRDefault="00E65E4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Količina/ Quantity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A1EF1" w:rsidRDefault="00E65E4C" w:rsidP="00B83BC5">
            <w:pPr>
              <w:spacing w:after="0" w:line="240" w:lineRule="auto"/>
              <w:ind w:left="0" w:right="49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Jedinična cijena u HRK ili EUR (bez PDV-a)/ Unit price in HRK or EUR net of VAT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Ukupna cijena u HRK ili  EUR</w:t>
            </w:r>
            <w:r w:rsidRPr="009A1EF1">
              <w:rPr>
                <w:rFonts w:ascii="Cambria" w:hAnsi="Cambria"/>
                <w:color w:val="FF0000"/>
              </w:rPr>
              <w:t xml:space="preserve"> </w:t>
            </w:r>
            <w:r w:rsidRPr="009A1EF1">
              <w:rPr>
                <w:rFonts w:ascii="Cambria" w:hAnsi="Cambria"/>
                <w:color w:val="000000"/>
              </w:rPr>
              <w:t xml:space="preserve">(bez PDV-a)/ Total price  in HRK OR EUR net of VAT </w:t>
            </w:r>
          </w:p>
        </w:tc>
      </w:tr>
      <w:tr w:rsidR="00E65E4C" w:rsidRPr="009A1EF1" w:rsidTr="00B83BC5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1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2 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5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3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4</w:t>
            </w:r>
            <w:r w:rsidRPr="009A1EF1">
              <w:rPr>
                <w:rFonts w:ascii="Cambria" w:hAnsi="Cambria"/>
                <w:color w:val="FF0000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5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4C" w:rsidRPr="009A1EF1" w:rsidRDefault="00E65E4C" w:rsidP="00B83BC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6 </w:t>
            </w:r>
          </w:p>
        </w:tc>
      </w:tr>
      <w:tr w:rsidR="00FF5885" w:rsidRPr="009A1EF1" w:rsidTr="00B83BC5">
        <w:trPr>
          <w:trHeight w:val="817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885" w:rsidRPr="009A1EF1" w:rsidRDefault="00FF5885" w:rsidP="00FF5885">
            <w:pPr>
              <w:spacing w:after="0" w:line="240" w:lineRule="auto"/>
              <w:ind w:left="4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1. </w:t>
            </w:r>
          </w:p>
        </w:tc>
        <w:tc>
          <w:tcPr>
            <w:tcW w:w="1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85" w:rsidRPr="002D407A" w:rsidRDefault="00FF5885" w:rsidP="00FF5885">
            <w:pPr>
              <w:ind w:right="531"/>
              <w:jc w:val="left"/>
              <w:rPr>
                <w:rFonts w:ascii="Cambria" w:hAnsi="Cambria"/>
                <w:color w:val="auto"/>
                <w:lang w:val="en-US"/>
              </w:rPr>
            </w:pPr>
            <w:proofErr w:type="spellStart"/>
            <w:r w:rsidRPr="002D407A">
              <w:rPr>
                <w:rFonts w:ascii="Cambria" w:hAnsi="Cambria"/>
                <w:color w:val="auto"/>
                <w:lang w:val="en-US"/>
              </w:rPr>
              <w:t>Analiza</w:t>
            </w:r>
            <w:proofErr w:type="spellEnd"/>
            <w:r w:rsidRPr="002D407A">
              <w:rPr>
                <w:rFonts w:ascii="Cambria" w:hAnsi="Cambria"/>
                <w:color w:val="auto"/>
                <w:lang w:val="en-US"/>
              </w:rPr>
              <w:t xml:space="preserve"> </w:t>
            </w:r>
            <w:proofErr w:type="spellStart"/>
            <w:r w:rsidRPr="002D407A">
              <w:rPr>
                <w:rFonts w:ascii="Cambria" w:hAnsi="Cambria"/>
                <w:color w:val="auto"/>
                <w:lang w:val="en-US"/>
              </w:rPr>
              <w:t>rizika</w:t>
            </w:r>
            <w:proofErr w:type="spellEnd"/>
            <w:r w:rsidRPr="002D407A">
              <w:rPr>
                <w:rFonts w:ascii="Cambria" w:hAnsi="Cambria"/>
                <w:color w:val="auto"/>
                <w:lang w:val="en-US"/>
              </w:rPr>
              <w:t xml:space="preserve"> </w:t>
            </w:r>
            <w:proofErr w:type="spellStart"/>
            <w:r w:rsidRPr="002D407A">
              <w:rPr>
                <w:rFonts w:ascii="Cambria" w:hAnsi="Cambria"/>
                <w:color w:val="auto"/>
                <w:lang w:val="en-US"/>
              </w:rPr>
              <w:t>i</w:t>
            </w:r>
            <w:proofErr w:type="spellEnd"/>
            <w:r w:rsidRPr="002D407A">
              <w:rPr>
                <w:rFonts w:ascii="Cambria" w:hAnsi="Cambria"/>
                <w:color w:val="auto"/>
                <w:lang w:val="en-US"/>
              </w:rPr>
              <w:t xml:space="preserve"> </w:t>
            </w:r>
            <w:proofErr w:type="spellStart"/>
            <w:r w:rsidRPr="002D407A">
              <w:rPr>
                <w:rFonts w:ascii="Cambria" w:hAnsi="Cambria"/>
                <w:color w:val="auto"/>
                <w:lang w:val="en-US"/>
              </w:rPr>
              <w:t>opasnosti</w:t>
            </w:r>
            <w:proofErr w:type="spellEnd"/>
            <w:r w:rsidRPr="002D407A">
              <w:rPr>
                <w:rFonts w:ascii="Cambria" w:hAnsi="Cambria"/>
                <w:color w:val="auto"/>
                <w:lang w:val="en-US"/>
              </w:rPr>
              <w:t xml:space="preserve"> / </w:t>
            </w:r>
            <w:r w:rsidRPr="008A7CB0">
              <w:rPr>
                <w:rFonts w:ascii="Cambria" w:hAnsi="Cambria"/>
                <w:color w:val="5B9BD5" w:themeColor="accent5"/>
                <w:szCs w:val="28"/>
                <w:lang w:val="en-US"/>
              </w:rPr>
              <w:t>Risk and Hazard Analysis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885" w:rsidRPr="009A1EF1" w:rsidRDefault="00F441C7" w:rsidP="00FF5885">
            <w:pPr>
              <w:spacing w:after="0" w:line="240" w:lineRule="auto"/>
              <w:ind w:left="5" w:firstLine="0"/>
              <w:jc w:val="left"/>
              <w:rPr>
                <w:rFonts w:ascii="Cambria" w:hAnsi="Cambria"/>
              </w:rPr>
            </w:pPr>
            <w:r w:rsidRPr="00F441C7">
              <w:rPr>
                <w:rFonts w:ascii="Cambria" w:hAnsi="Cambria"/>
                <w:color w:val="auto"/>
              </w:rPr>
              <w:t xml:space="preserve">1 usluga / </w:t>
            </w: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service</w:t>
            </w:r>
            <w:proofErr w:type="spellEnd"/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885" w:rsidRPr="009A1EF1" w:rsidRDefault="00FF5885" w:rsidP="00FF5885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85" w:rsidRPr="009A1EF1" w:rsidRDefault="00FF5885" w:rsidP="00FF588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885" w:rsidRPr="009A1EF1" w:rsidRDefault="00FF5885" w:rsidP="00FF5885">
            <w:pPr>
              <w:spacing w:after="0" w:line="240" w:lineRule="auto"/>
              <w:ind w:left="1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FF5885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FF5885" w:rsidRPr="00915571" w:rsidRDefault="00FF5885" w:rsidP="00FF5885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Cijena ponude u </w:t>
            </w:r>
            <w:r>
              <w:rPr>
                <w:rFonts w:ascii="Cambria" w:hAnsi="Cambria"/>
                <w:color w:val="000000"/>
                <w:sz w:val="20"/>
              </w:rPr>
              <w:t xml:space="preserve">HRK ili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EUR bez poreza na dodanu vrijednost/ Total price in </w:t>
            </w:r>
            <w:r>
              <w:rPr>
                <w:rFonts w:ascii="Cambria" w:hAnsi="Cambria"/>
                <w:color w:val="000000"/>
                <w:sz w:val="20"/>
              </w:rPr>
              <w:t xml:space="preserve">HRK or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EUR net of VAT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F5885" w:rsidRPr="00915571" w:rsidRDefault="00FF5885" w:rsidP="00FF588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85" w:rsidRPr="00915571" w:rsidRDefault="00FF5885" w:rsidP="00FF5885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  <w:tr w:rsidR="00FF5885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FF5885" w:rsidRPr="00915571" w:rsidRDefault="00FF5885" w:rsidP="00FF5885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>Iznos poreza na dodanu vrijednost</w:t>
            </w:r>
            <w:r>
              <w:rPr>
                <w:rFonts w:ascii="Cambria" w:hAnsi="Cambria"/>
                <w:color w:val="000000"/>
                <w:sz w:val="20"/>
              </w:rPr>
              <w:t xml:space="preserve"> u HRK ili EUR</w:t>
            </w:r>
            <w:r w:rsidRPr="00915571">
              <w:rPr>
                <w:rFonts w:ascii="Cambria" w:hAnsi="Cambria"/>
                <w:color w:val="000000"/>
                <w:sz w:val="20"/>
              </w:rPr>
              <w:t>/ VAT</w:t>
            </w:r>
            <w:r>
              <w:rPr>
                <w:rFonts w:ascii="Cambria" w:hAnsi="Cambria"/>
                <w:color w:val="000000"/>
                <w:sz w:val="20"/>
              </w:rPr>
              <w:t xml:space="preserve"> in HRK or EUR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: 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F5885" w:rsidRPr="00915571" w:rsidRDefault="00FF5885" w:rsidP="00FF588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85" w:rsidRPr="00915571" w:rsidRDefault="00FF5885" w:rsidP="00FF5885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  <w:tr w:rsidR="00FF5885" w:rsidRPr="009A1EF1" w:rsidTr="00D71E74">
        <w:trPr>
          <w:trHeight w:val="280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:rsidR="00FF5885" w:rsidRPr="00915571" w:rsidRDefault="00FF5885" w:rsidP="00FF5885">
            <w:pPr>
              <w:spacing w:after="0" w:line="240" w:lineRule="auto"/>
              <w:ind w:left="4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Cijena ponude u </w:t>
            </w:r>
            <w:r>
              <w:rPr>
                <w:rFonts w:ascii="Cambria" w:hAnsi="Cambria"/>
                <w:color w:val="000000"/>
                <w:sz w:val="20"/>
              </w:rPr>
              <w:t xml:space="preserve">HRK ili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EUR </w:t>
            </w:r>
            <w:r>
              <w:rPr>
                <w:rFonts w:ascii="Cambria" w:hAnsi="Cambria"/>
                <w:color w:val="000000"/>
                <w:sz w:val="20"/>
              </w:rPr>
              <w:t>s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 porez</w:t>
            </w:r>
            <w:r>
              <w:rPr>
                <w:rFonts w:ascii="Cambria" w:hAnsi="Cambria"/>
                <w:color w:val="000000"/>
                <w:sz w:val="20"/>
              </w:rPr>
              <w:t xml:space="preserve">om 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na dodanu vrijednost/ Total price in </w:t>
            </w:r>
            <w:r>
              <w:rPr>
                <w:rFonts w:ascii="Cambria" w:hAnsi="Cambria"/>
                <w:color w:val="000000"/>
                <w:sz w:val="20"/>
              </w:rPr>
              <w:t xml:space="preserve">HRK or </w:t>
            </w:r>
            <w:r w:rsidRPr="00915571">
              <w:rPr>
                <w:rFonts w:ascii="Cambria" w:hAnsi="Cambria"/>
                <w:color w:val="000000"/>
                <w:sz w:val="20"/>
              </w:rPr>
              <w:t>EUR</w:t>
            </w:r>
            <w:r>
              <w:rPr>
                <w:rFonts w:ascii="Cambria" w:hAnsi="Cambria"/>
                <w:color w:val="000000"/>
                <w:sz w:val="20"/>
              </w:rPr>
              <w:t xml:space="preserve"> (VAT included)</w:t>
            </w:r>
            <w:r w:rsidRPr="00915571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F5885" w:rsidRPr="00915571" w:rsidRDefault="00FF5885" w:rsidP="00FF5885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885" w:rsidRPr="00915571" w:rsidRDefault="00FF5885" w:rsidP="00FF5885">
            <w:pPr>
              <w:spacing w:after="0" w:line="240" w:lineRule="auto"/>
              <w:ind w:left="1" w:firstLine="0"/>
              <w:jc w:val="left"/>
              <w:rPr>
                <w:rFonts w:ascii="Cambria" w:hAnsi="Cambria"/>
                <w:sz w:val="20"/>
              </w:rPr>
            </w:pPr>
            <w:r w:rsidRPr="00915571">
              <w:rPr>
                <w:rFonts w:ascii="Cambria" w:hAnsi="Cambria"/>
                <w:color w:val="000000"/>
                <w:sz w:val="20"/>
              </w:rPr>
              <w:t xml:space="preserve"> </w:t>
            </w:r>
          </w:p>
        </w:tc>
      </w:tr>
    </w:tbl>
    <w:p w:rsidR="00E65E4C" w:rsidRDefault="00E65E4C" w:rsidP="00E65E4C"/>
    <w:p w:rsidR="00E65E4C" w:rsidRDefault="00E65E4C" w:rsidP="00E65E4C"/>
    <w:p w:rsidR="008E6A71" w:rsidRDefault="008E6A71">
      <w:bookmarkStart w:id="0" w:name="_GoBack"/>
      <w:bookmarkEnd w:id="0"/>
    </w:p>
    <w:sectPr w:rsidR="008E6A71" w:rsidSect="009A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BC" w:rsidRDefault="006014BC" w:rsidP="00E65E4C">
      <w:pPr>
        <w:spacing w:after="0" w:line="240" w:lineRule="auto"/>
      </w:pPr>
      <w:r>
        <w:separator/>
      </w:r>
    </w:p>
  </w:endnote>
  <w:endnote w:type="continuationSeparator" w:id="0">
    <w:p w:rsidR="006014BC" w:rsidRDefault="006014BC" w:rsidP="00E6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Pr="000F71C5" w:rsidRDefault="00E65E4C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FF5885" w:rsidRPr="001F2B97" w:rsidRDefault="00FF5885" w:rsidP="00FF5885">
    <w:pPr>
      <w:tabs>
        <w:tab w:val="center" w:pos="4536"/>
        <w:tab w:val="right" w:pos="10490"/>
      </w:tabs>
      <w:spacing w:after="0" w:line="240" w:lineRule="auto"/>
      <w:ind w:left="-1417" w:right="-567" w:firstLine="0"/>
      <w:jc w:val="center"/>
      <w:rPr>
        <w:rFonts w:ascii="Cambria" w:eastAsiaTheme="minorHAnsi" w:hAnsi="Cambria" w:cstheme="minorBidi"/>
        <w:color w:val="000000" w:themeColor="text1"/>
        <w:sz w:val="16"/>
        <w:lang w:eastAsia="en-US"/>
      </w:rPr>
    </w:pPr>
    <w:r w:rsidRPr="001F2B97">
      <w:rPr>
        <w:rFonts w:ascii="Cambria" w:eastAsiaTheme="minorHAnsi" w:hAnsi="Cambria" w:cstheme="minorBidi"/>
        <w:color w:val="000000" w:themeColor="text1"/>
        <w:sz w:val="16"/>
        <w:lang w:eastAsia="en-US"/>
      </w:rPr>
      <w:t>SADRŽAJ OVOG DOKUMENTA ISKLJUČIVA JE ODGOVORNOST TVRTKE RASCO tvornica komunalne opreme, d.o.o.</w:t>
    </w:r>
  </w:p>
  <w:p w:rsidR="00E65E4C" w:rsidRDefault="00E65E4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BC" w:rsidRDefault="006014BC" w:rsidP="00E65E4C">
      <w:pPr>
        <w:spacing w:after="0" w:line="240" w:lineRule="auto"/>
      </w:pPr>
      <w:r>
        <w:separator/>
      </w:r>
    </w:p>
  </w:footnote>
  <w:footnote w:type="continuationSeparator" w:id="0">
    <w:p w:rsidR="006014BC" w:rsidRDefault="006014BC" w:rsidP="00E6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  <w:r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5534025</wp:posOffset>
          </wp:positionH>
          <wp:positionV relativeFrom="paragraph">
            <wp:posOffset>-334010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4C" w:rsidRDefault="00E65E4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C"/>
    <w:rsid w:val="001467C6"/>
    <w:rsid w:val="001D6425"/>
    <w:rsid w:val="00526155"/>
    <w:rsid w:val="006014BC"/>
    <w:rsid w:val="008E6A71"/>
    <w:rsid w:val="00A97A34"/>
    <w:rsid w:val="00BA2D00"/>
    <w:rsid w:val="00E65E4C"/>
    <w:rsid w:val="00F047AA"/>
    <w:rsid w:val="00F441C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6517"/>
  <w15:chartTrackingRefBased/>
  <w15:docId w15:val="{6BF85161-6C30-42CF-B67B-12ECB86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E4C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5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E4C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E65E4C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65E4C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65E4C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E4C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65E4C"/>
    <w:rPr>
      <w:vertAlign w:val="superscript"/>
    </w:rPr>
  </w:style>
  <w:style w:type="table" w:customStyle="1" w:styleId="TableGrid1">
    <w:name w:val="TableGrid1"/>
    <w:rsid w:val="00E65E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65E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2017-01-20T12:39:00Z</dcterms:created>
  <dcterms:modified xsi:type="dcterms:W3CDTF">2017-10-11T08:22:00Z</dcterms:modified>
</cp:coreProperties>
</file>